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50" w:rsidRDefault="00A93050" w:rsidP="00987A2E">
      <w:pPr>
        <w:ind w:right="-241"/>
        <w:jc w:val="center"/>
      </w:pPr>
    </w:p>
    <w:p w:rsidR="00A93050" w:rsidRDefault="00356D20" w:rsidP="00356D20">
      <w:pPr>
        <w:ind w:left="2291" w:right="1128" w:firstLine="589"/>
      </w:pPr>
      <w:r>
        <w:rPr>
          <w:noProof/>
        </w:rPr>
        <w:drawing>
          <wp:inline distT="0" distB="0" distL="0" distR="0" wp14:anchorId="05B250D9" wp14:editId="24D43F8B">
            <wp:extent cx="1743727" cy="1908000"/>
            <wp:effectExtent l="0" t="0" r="8890" b="0"/>
            <wp:docPr id="2" name="Picture 2" descr="C:\Users\Jill\AppData\Local\Microsoft\Windows\Temporary Internet Files\Content.Word\ACA logo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AppData\Local\Microsoft\Windows\Temporary Internet Files\Content.Word\ACA logo_ve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727" cy="1908000"/>
                    </a:xfrm>
                    <a:prstGeom prst="rect">
                      <a:avLst/>
                    </a:prstGeom>
                    <a:noFill/>
                    <a:ln>
                      <a:noFill/>
                    </a:ln>
                  </pic:spPr>
                </pic:pic>
              </a:graphicData>
            </a:graphic>
          </wp:inline>
        </w:drawing>
      </w:r>
    </w:p>
    <w:p w:rsidR="002C3DC5" w:rsidRDefault="00636432" w:rsidP="00987A2E">
      <w:pPr>
        <w:ind w:left="851" w:right="1128"/>
        <w:rPr>
          <w:b/>
          <w:sz w:val="28"/>
          <w:szCs w:val="28"/>
        </w:rPr>
      </w:pPr>
      <w:r>
        <w:rPr>
          <w:b/>
          <w:sz w:val="28"/>
          <w:szCs w:val="28"/>
        </w:rPr>
        <w:t xml:space="preserve"> </w:t>
      </w:r>
      <w:r>
        <w:rPr>
          <w:b/>
          <w:sz w:val="28"/>
          <w:szCs w:val="28"/>
        </w:rPr>
        <w:tab/>
      </w:r>
    </w:p>
    <w:p w:rsidR="00D65D8F" w:rsidRPr="009B7722" w:rsidRDefault="00D65D8F" w:rsidP="00D65D8F">
      <w:pPr>
        <w:rPr>
          <w:rFonts w:ascii="Calibri" w:hAnsi="Calibri"/>
          <w:b/>
          <w:noProof/>
        </w:rPr>
      </w:pPr>
      <w:r w:rsidRPr="009B7722">
        <w:rPr>
          <w:rFonts w:ascii="Calibri" w:hAnsi="Calibri"/>
          <w:b/>
          <w:noProof/>
        </w:rPr>
        <w:t>Media Release</w:t>
      </w:r>
    </w:p>
    <w:p w:rsidR="00D65D8F" w:rsidRPr="00D65D8F" w:rsidRDefault="00D65D8F" w:rsidP="00D65D8F">
      <w:pPr>
        <w:rPr>
          <w:rFonts w:ascii="Calibri" w:hAnsi="Calibri"/>
          <w:noProof/>
        </w:rPr>
      </w:pPr>
    </w:p>
    <w:p w:rsidR="008C6324" w:rsidRPr="00E77276" w:rsidRDefault="003A37CA" w:rsidP="00987A2E">
      <w:pPr>
        <w:rPr>
          <w:rFonts w:ascii="Calibri" w:hAnsi="Calibri"/>
          <w:b/>
          <w:noProof/>
        </w:rPr>
      </w:pPr>
      <w:r>
        <w:rPr>
          <w:rFonts w:ascii="Calibri" w:hAnsi="Calibri"/>
          <w:b/>
          <w:noProof/>
        </w:rPr>
        <w:t>For Immediate Release</w:t>
      </w:r>
    </w:p>
    <w:p w:rsidR="00584831" w:rsidRPr="00D65D8F" w:rsidRDefault="00584831" w:rsidP="00987A2E">
      <w:pPr>
        <w:rPr>
          <w:rFonts w:ascii="Calibri" w:hAnsi="Calibri"/>
          <w:noProof/>
        </w:rPr>
      </w:pPr>
    </w:p>
    <w:p w:rsidR="005F7596" w:rsidRDefault="005F7596" w:rsidP="00104F87">
      <w:pPr>
        <w:ind w:left="720" w:right="1128"/>
        <w:jc w:val="center"/>
        <w:rPr>
          <w:rFonts w:ascii="Calibri" w:hAnsi="Calibri"/>
          <w:b/>
          <w:noProof/>
          <w:sz w:val="28"/>
          <w:szCs w:val="28"/>
        </w:rPr>
      </w:pPr>
    </w:p>
    <w:p w:rsidR="008A2576" w:rsidRDefault="00F34825" w:rsidP="00104F87">
      <w:pPr>
        <w:ind w:left="720" w:right="1128"/>
        <w:jc w:val="center"/>
        <w:rPr>
          <w:rFonts w:ascii="Calibri" w:hAnsi="Calibri"/>
          <w:b/>
          <w:noProof/>
          <w:sz w:val="28"/>
          <w:szCs w:val="28"/>
        </w:rPr>
      </w:pPr>
      <w:r>
        <w:rPr>
          <w:rFonts w:ascii="Calibri" w:hAnsi="Calibri"/>
          <w:b/>
          <w:noProof/>
          <w:sz w:val="28"/>
          <w:szCs w:val="28"/>
        </w:rPr>
        <w:t>Australian Cruise Association</w:t>
      </w:r>
      <w:r w:rsidR="00E50913">
        <w:rPr>
          <w:rFonts w:ascii="Calibri" w:hAnsi="Calibri"/>
          <w:b/>
          <w:noProof/>
          <w:sz w:val="28"/>
          <w:szCs w:val="28"/>
        </w:rPr>
        <w:t xml:space="preserve"> </w:t>
      </w:r>
    </w:p>
    <w:p w:rsidR="009439EA" w:rsidRDefault="006302E3" w:rsidP="00104F87">
      <w:pPr>
        <w:ind w:left="720" w:right="1128"/>
        <w:jc w:val="center"/>
        <w:rPr>
          <w:rFonts w:ascii="Calibri" w:hAnsi="Calibri"/>
          <w:b/>
          <w:noProof/>
          <w:sz w:val="28"/>
          <w:szCs w:val="28"/>
        </w:rPr>
      </w:pPr>
      <w:r>
        <w:rPr>
          <w:rFonts w:ascii="Calibri" w:hAnsi="Calibri"/>
          <w:b/>
          <w:noProof/>
          <w:sz w:val="28"/>
          <w:szCs w:val="28"/>
        </w:rPr>
        <w:t>20</w:t>
      </w:r>
      <w:r w:rsidR="00BD210F" w:rsidRPr="00284D2B">
        <w:rPr>
          <w:rFonts w:ascii="Calibri" w:hAnsi="Calibri"/>
          <w:b/>
          <w:noProof/>
          <w:sz w:val="28"/>
          <w:szCs w:val="28"/>
          <w:vertAlign w:val="superscript"/>
        </w:rPr>
        <w:t>th</w:t>
      </w:r>
      <w:r>
        <w:rPr>
          <w:rFonts w:ascii="Calibri" w:hAnsi="Calibri"/>
          <w:b/>
          <w:noProof/>
          <w:sz w:val="28"/>
          <w:szCs w:val="28"/>
        </w:rPr>
        <w:t xml:space="preserve"> annivers</w:t>
      </w:r>
      <w:r w:rsidR="009D2617">
        <w:rPr>
          <w:rFonts w:ascii="Calibri" w:hAnsi="Calibri"/>
          <w:b/>
          <w:noProof/>
          <w:sz w:val="28"/>
          <w:szCs w:val="28"/>
        </w:rPr>
        <w:t>ar</w:t>
      </w:r>
      <w:r>
        <w:rPr>
          <w:rFonts w:ascii="Calibri" w:hAnsi="Calibri"/>
          <w:b/>
          <w:noProof/>
          <w:sz w:val="28"/>
          <w:szCs w:val="28"/>
        </w:rPr>
        <w:t xml:space="preserve">y </w:t>
      </w:r>
      <w:r w:rsidR="00F34825">
        <w:rPr>
          <w:rFonts w:ascii="Calibri" w:hAnsi="Calibri"/>
          <w:b/>
          <w:noProof/>
          <w:sz w:val="28"/>
          <w:szCs w:val="28"/>
        </w:rPr>
        <w:t>conference</w:t>
      </w:r>
      <w:r w:rsidR="00E35678">
        <w:rPr>
          <w:rFonts w:ascii="Calibri" w:hAnsi="Calibri"/>
          <w:b/>
          <w:noProof/>
          <w:sz w:val="28"/>
          <w:szCs w:val="28"/>
        </w:rPr>
        <w:t xml:space="preserve"> and celebrations kick off in Sydney</w:t>
      </w:r>
    </w:p>
    <w:p w:rsidR="00F34825" w:rsidRPr="00857C22" w:rsidRDefault="00F34825" w:rsidP="00104F87">
      <w:pPr>
        <w:ind w:left="720" w:right="1128"/>
        <w:jc w:val="center"/>
        <w:rPr>
          <w:rFonts w:ascii="Calibri" w:hAnsi="Calibri"/>
          <w:b/>
          <w:sz w:val="28"/>
          <w:szCs w:val="28"/>
        </w:rPr>
      </w:pPr>
    </w:p>
    <w:p w:rsidR="00584831" w:rsidRPr="00D65D8F" w:rsidRDefault="00584831" w:rsidP="00987A2E">
      <w:pPr>
        <w:rPr>
          <w:rFonts w:ascii="Calibri" w:hAnsi="Calibri"/>
          <w:noProof/>
        </w:rPr>
      </w:pPr>
    </w:p>
    <w:p w:rsidR="00F34825" w:rsidRDefault="00980439" w:rsidP="000B0BB8">
      <w:pPr>
        <w:spacing w:line="276" w:lineRule="auto"/>
        <w:rPr>
          <w:rFonts w:asciiTheme="minorHAnsi" w:hAnsiTheme="minorHAnsi"/>
          <w:noProof/>
          <w:color w:val="000000"/>
        </w:rPr>
      </w:pPr>
      <w:r w:rsidRPr="008A2576">
        <w:rPr>
          <w:rFonts w:asciiTheme="minorHAnsi" w:hAnsiTheme="minorHAnsi"/>
          <w:noProof/>
          <w:color w:val="000000"/>
        </w:rPr>
        <w:t>(</w:t>
      </w:r>
      <w:r w:rsidR="00E35678">
        <w:rPr>
          <w:rFonts w:asciiTheme="minorHAnsi" w:hAnsiTheme="minorHAnsi"/>
          <w:noProof/>
          <w:color w:val="000000"/>
        </w:rPr>
        <w:t>7 September</w:t>
      </w:r>
      <w:r w:rsidR="00CD6D45">
        <w:rPr>
          <w:rFonts w:asciiTheme="minorHAnsi" w:hAnsiTheme="minorHAnsi"/>
          <w:noProof/>
          <w:color w:val="000000"/>
        </w:rPr>
        <w:t>, 2016</w:t>
      </w:r>
      <w:r w:rsidR="00F34825" w:rsidRPr="008A2576">
        <w:rPr>
          <w:rFonts w:asciiTheme="minorHAnsi" w:hAnsiTheme="minorHAnsi"/>
          <w:noProof/>
          <w:color w:val="000000"/>
        </w:rPr>
        <w:t>)</w:t>
      </w:r>
      <w:r w:rsidR="006302E3" w:rsidRPr="008A2576">
        <w:rPr>
          <w:rFonts w:asciiTheme="minorHAnsi" w:hAnsiTheme="minorHAnsi"/>
          <w:noProof/>
          <w:color w:val="000000"/>
        </w:rPr>
        <w:t xml:space="preserve"> </w:t>
      </w:r>
      <w:r w:rsidR="00CD6D45">
        <w:rPr>
          <w:rFonts w:asciiTheme="minorHAnsi" w:hAnsiTheme="minorHAnsi"/>
          <w:noProof/>
          <w:color w:val="000000"/>
        </w:rPr>
        <w:t xml:space="preserve"> </w:t>
      </w:r>
      <w:r w:rsidR="00E35678">
        <w:rPr>
          <w:rFonts w:asciiTheme="minorHAnsi" w:hAnsiTheme="minorHAnsi"/>
          <w:noProof/>
          <w:color w:val="000000"/>
        </w:rPr>
        <w:t xml:space="preserve">The </w:t>
      </w:r>
      <w:r w:rsidR="00E50913" w:rsidRPr="008A2576">
        <w:rPr>
          <w:rFonts w:asciiTheme="minorHAnsi" w:hAnsiTheme="minorHAnsi"/>
          <w:noProof/>
          <w:color w:val="000000"/>
        </w:rPr>
        <w:t>Australian Cruise Association</w:t>
      </w:r>
      <w:r w:rsidR="00164491" w:rsidRPr="008A2576">
        <w:rPr>
          <w:rFonts w:asciiTheme="minorHAnsi" w:hAnsiTheme="minorHAnsi"/>
          <w:noProof/>
          <w:color w:val="000000"/>
        </w:rPr>
        <w:t xml:space="preserve"> </w:t>
      </w:r>
      <w:r w:rsidR="00E35678" w:rsidRPr="008A2576">
        <w:rPr>
          <w:rFonts w:asciiTheme="minorHAnsi" w:hAnsiTheme="minorHAnsi"/>
          <w:noProof/>
          <w:color w:val="000000"/>
        </w:rPr>
        <w:t>20</w:t>
      </w:r>
      <w:r w:rsidR="00BD210F" w:rsidRPr="00284D2B">
        <w:rPr>
          <w:rFonts w:asciiTheme="minorHAnsi" w:hAnsiTheme="minorHAnsi"/>
          <w:noProof/>
          <w:color w:val="000000"/>
          <w:vertAlign w:val="superscript"/>
        </w:rPr>
        <w:t>th</w:t>
      </w:r>
      <w:r w:rsidR="00E35678" w:rsidRPr="008A2576">
        <w:rPr>
          <w:rFonts w:asciiTheme="minorHAnsi" w:hAnsiTheme="minorHAnsi"/>
          <w:noProof/>
          <w:color w:val="000000"/>
        </w:rPr>
        <w:t xml:space="preserve"> </w:t>
      </w:r>
      <w:r w:rsidR="00BD210F">
        <w:rPr>
          <w:rFonts w:asciiTheme="minorHAnsi" w:hAnsiTheme="minorHAnsi"/>
          <w:noProof/>
          <w:color w:val="000000"/>
        </w:rPr>
        <w:t>a</w:t>
      </w:r>
      <w:r w:rsidR="00E35678">
        <w:rPr>
          <w:rFonts w:asciiTheme="minorHAnsi" w:hAnsiTheme="minorHAnsi"/>
          <w:noProof/>
          <w:color w:val="000000"/>
        </w:rPr>
        <w:t xml:space="preserve">nniversary </w:t>
      </w:r>
      <w:r w:rsidR="006302E3" w:rsidRPr="008A2576">
        <w:rPr>
          <w:rFonts w:asciiTheme="minorHAnsi" w:hAnsiTheme="minorHAnsi"/>
          <w:noProof/>
          <w:color w:val="000000"/>
        </w:rPr>
        <w:t>conference</w:t>
      </w:r>
      <w:r w:rsidR="00E35678">
        <w:rPr>
          <w:rFonts w:asciiTheme="minorHAnsi" w:hAnsiTheme="minorHAnsi"/>
          <w:noProof/>
          <w:color w:val="000000"/>
        </w:rPr>
        <w:t xml:space="preserve"> and celebrations commenced in </w:t>
      </w:r>
      <w:r w:rsidR="00F34825" w:rsidRPr="008A2576">
        <w:rPr>
          <w:rFonts w:asciiTheme="minorHAnsi" w:hAnsiTheme="minorHAnsi"/>
          <w:noProof/>
          <w:color w:val="000000"/>
        </w:rPr>
        <w:t xml:space="preserve">Sydney </w:t>
      </w:r>
      <w:r w:rsidR="00E35678">
        <w:rPr>
          <w:rFonts w:asciiTheme="minorHAnsi" w:hAnsiTheme="minorHAnsi"/>
          <w:noProof/>
          <w:color w:val="000000"/>
        </w:rPr>
        <w:t xml:space="preserve">tonight and will run through </w:t>
      </w:r>
      <w:r w:rsidR="00F34825" w:rsidRPr="008A2576">
        <w:rPr>
          <w:rFonts w:asciiTheme="minorHAnsi" w:hAnsiTheme="minorHAnsi"/>
          <w:noProof/>
          <w:color w:val="000000"/>
        </w:rPr>
        <w:t xml:space="preserve">September </w:t>
      </w:r>
      <w:r w:rsidR="00E35678">
        <w:rPr>
          <w:rFonts w:asciiTheme="minorHAnsi" w:hAnsiTheme="minorHAnsi"/>
          <w:noProof/>
          <w:color w:val="000000"/>
        </w:rPr>
        <w:t>9</w:t>
      </w:r>
      <w:r w:rsidR="00410161" w:rsidRPr="008A2576">
        <w:rPr>
          <w:rFonts w:asciiTheme="minorHAnsi" w:hAnsiTheme="minorHAnsi"/>
          <w:noProof/>
          <w:color w:val="000000"/>
        </w:rPr>
        <w:t>, 2016</w:t>
      </w:r>
      <w:r w:rsidR="00F34825" w:rsidRPr="008A2576">
        <w:rPr>
          <w:rFonts w:asciiTheme="minorHAnsi" w:hAnsiTheme="minorHAnsi"/>
          <w:noProof/>
          <w:color w:val="000000"/>
        </w:rPr>
        <w:t>.</w:t>
      </w:r>
    </w:p>
    <w:p w:rsidR="008F6EB4" w:rsidRDefault="008F6EB4" w:rsidP="000B0BB8">
      <w:pPr>
        <w:spacing w:line="276" w:lineRule="auto"/>
        <w:rPr>
          <w:rFonts w:asciiTheme="minorHAnsi" w:hAnsiTheme="minorHAnsi"/>
          <w:noProof/>
          <w:color w:val="000000"/>
        </w:rPr>
      </w:pPr>
    </w:p>
    <w:p w:rsidR="008F7C19" w:rsidRPr="008A2576" w:rsidRDefault="008F7C19" w:rsidP="008F7C19">
      <w:pPr>
        <w:spacing w:line="276" w:lineRule="auto"/>
        <w:rPr>
          <w:rStyle w:val="apple-converted-space"/>
          <w:rFonts w:asciiTheme="minorHAnsi" w:hAnsiTheme="minorHAnsi"/>
          <w:color w:val="000000"/>
          <w:spacing w:val="6"/>
          <w:shd w:val="clear" w:color="auto" w:fill="FFFFFF"/>
        </w:rPr>
      </w:pPr>
      <w:r w:rsidRPr="000B0BB8">
        <w:rPr>
          <w:rStyle w:val="Strong"/>
          <w:rFonts w:asciiTheme="minorHAnsi" w:hAnsiTheme="minorHAnsi"/>
          <w:b w:val="0"/>
          <w:color w:val="000000"/>
          <w:spacing w:val="6"/>
          <w:shd w:val="clear" w:color="auto" w:fill="FFFFFF"/>
        </w:rPr>
        <w:t>Themed "20 years - Our People, Our Passion, Our Success"</w:t>
      </w:r>
      <w:r w:rsidRPr="000B0BB8">
        <w:rPr>
          <w:rStyle w:val="apple-converted-space"/>
          <w:rFonts w:asciiTheme="minorHAnsi" w:hAnsiTheme="minorHAnsi"/>
          <w:color w:val="000000"/>
          <w:spacing w:val="6"/>
          <w:shd w:val="clear" w:color="auto" w:fill="FFFFFF"/>
        </w:rPr>
        <w:t>, the Conference will celebrate the role of the Association</w:t>
      </w:r>
      <w:r>
        <w:rPr>
          <w:rStyle w:val="apple-converted-space"/>
          <w:rFonts w:asciiTheme="minorHAnsi" w:hAnsiTheme="minorHAnsi"/>
          <w:color w:val="000000"/>
          <w:spacing w:val="6"/>
          <w:shd w:val="clear" w:color="auto" w:fill="FFFFFF"/>
        </w:rPr>
        <w:t>’</w:t>
      </w:r>
      <w:r w:rsidRPr="000B0BB8">
        <w:rPr>
          <w:rStyle w:val="apple-converted-space"/>
          <w:rFonts w:asciiTheme="minorHAnsi" w:hAnsiTheme="minorHAnsi"/>
          <w:color w:val="000000"/>
          <w:spacing w:val="6"/>
          <w:shd w:val="clear" w:color="auto" w:fill="FFFFFF"/>
        </w:rPr>
        <w:t>s members in the successful growth of the cruise industry in this region</w:t>
      </w:r>
      <w:r w:rsidRPr="008A2576">
        <w:rPr>
          <w:rStyle w:val="apple-converted-space"/>
          <w:rFonts w:asciiTheme="minorHAnsi" w:hAnsiTheme="minorHAnsi"/>
          <w:color w:val="000000"/>
          <w:spacing w:val="6"/>
          <w:shd w:val="clear" w:color="auto" w:fill="FFFFFF"/>
        </w:rPr>
        <w:t xml:space="preserve"> and will explore the exciting opportunities for growth over the next 20 years</w:t>
      </w:r>
      <w:r w:rsidRPr="000B0BB8">
        <w:rPr>
          <w:rStyle w:val="apple-converted-space"/>
          <w:rFonts w:asciiTheme="minorHAnsi" w:hAnsiTheme="minorHAnsi"/>
          <w:color w:val="000000"/>
          <w:spacing w:val="6"/>
          <w:shd w:val="clear" w:color="auto" w:fill="FFFFFF"/>
        </w:rPr>
        <w:t xml:space="preserve">.  </w:t>
      </w:r>
    </w:p>
    <w:p w:rsidR="008F6EB4" w:rsidRDefault="008F6EB4" w:rsidP="000B0BB8">
      <w:pPr>
        <w:spacing w:line="276" w:lineRule="auto"/>
        <w:rPr>
          <w:rFonts w:asciiTheme="minorHAnsi" w:hAnsiTheme="minorHAnsi"/>
          <w:noProof/>
          <w:color w:val="000000"/>
        </w:rPr>
      </w:pPr>
    </w:p>
    <w:p w:rsidR="007C7CD8" w:rsidRPr="00284D2B" w:rsidRDefault="007C7CD8" w:rsidP="007C7CD8">
      <w:pPr>
        <w:spacing w:line="276" w:lineRule="auto"/>
        <w:rPr>
          <w:rFonts w:asciiTheme="minorHAnsi" w:hAnsiTheme="minorHAnsi"/>
          <w:noProof/>
          <w:color w:val="000000"/>
        </w:rPr>
      </w:pPr>
      <w:r w:rsidRPr="00284D2B">
        <w:rPr>
          <w:rFonts w:asciiTheme="minorHAnsi" w:hAnsiTheme="minorHAnsi"/>
          <w:noProof/>
          <w:color w:val="000000"/>
        </w:rPr>
        <w:t>Kicking off the celebrations was the “Flavours of NSW” welcome event at the Cargo Hall in the Overseas Passenger Terminal at Circular Quay. Jonathan O’Dea, NSW Parliamentary Secretary for Major Events and Tourism</w:t>
      </w:r>
      <w:r>
        <w:rPr>
          <w:rFonts w:asciiTheme="minorHAnsi" w:hAnsiTheme="minorHAnsi"/>
          <w:noProof/>
          <w:color w:val="000000"/>
        </w:rPr>
        <w:t>,</w:t>
      </w:r>
      <w:r w:rsidRPr="00284D2B">
        <w:rPr>
          <w:rFonts w:asciiTheme="minorHAnsi" w:hAnsiTheme="minorHAnsi"/>
          <w:noProof/>
          <w:color w:val="000000"/>
        </w:rPr>
        <w:t xml:space="preserve"> </w:t>
      </w:r>
      <w:r w:rsidR="007967B6">
        <w:rPr>
          <w:rFonts w:asciiTheme="minorHAnsi" w:hAnsiTheme="minorHAnsi"/>
          <w:noProof/>
          <w:color w:val="000000"/>
        </w:rPr>
        <w:t>officially</w:t>
      </w:r>
      <w:r w:rsidR="00886664">
        <w:rPr>
          <w:rFonts w:asciiTheme="minorHAnsi" w:hAnsiTheme="minorHAnsi"/>
          <w:noProof/>
          <w:color w:val="000000"/>
        </w:rPr>
        <w:t xml:space="preserve"> welcomed delegates</w:t>
      </w:r>
      <w:r w:rsidRPr="007C7CD8">
        <w:rPr>
          <w:rFonts w:asciiTheme="minorHAnsi" w:hAnsiTheme="minorHAnsi"/>
          <w:noProof/>
          <w:color w:val="000000"/>
        </w:rPr>
        <w:t xml:space="preserve"> and invited </w:t>
      </w:r>
      <w:r>
        <w:rPr>
          <w:rFonts w:asciiTheme="minorHAnsi" w:hAnsiTheme="minorHAnsi"/>
          <w:noProof/>
          <w:color w:val="000000"/>
        </w:rPr>
        <w:t>them</w:t>
      </w:r>
      <w:r w:rsidRPr="00284D2B">
        <w:rPr>
          <w:rFonts w:asciiTheme="minorHAnsi" w:hAnsiTheme="minorHAnsi"/>
          <w:noProof/>
          <w:color w:val="000000"/>
        </w:rPr>
        <w:t xml:space="preserve"> to enjoy produce from over 25 NSW food and beverage producers.</w:t>
      </w:r>
    </w:p>
    <w:p w:rsidR="007C7CD8" w:rsidRPr="00284D2B" w:rsidRDefault="007C7CD8" w:rsidP="007C7CD8">
      <w:pPr>
        <w:spacing w:line="276" w:lineRule="auto"/>
        <w:rPr>
          <w:rFonts w:asciiTheme="minorHAnsi" w:hAnsiTheme="minorHAnsi"/>
          <w:noProof/>
          <w:color w:val="000000"/>
        </w:rPr>
      </w:pPr>
      <w:r w:rsidRPr="00284D2B">
        <w:rPr>
          <w:rFonts w:asciiTheme="minorHAnsi" w:hAnsiTheme="minorHAnsi"/>
          <w:noProof/>
          <w:color w:val="000000"/>
        </w:rPr>
        <w:t> </w:t>
      </w:r>
    </w:p>
    <w:p w:rsidR="00FF6E6C" w:rsidRPr="003D5D6D" w:rsidRDefault="00FF6E6C" w:rsidP="00FF6E6C">
      <w:pPr>
        <w:spacing w:line="276" w:lineRule="auto"/>
        <w:rPr>
          <w:rFonts w:asciiTheme="minorHAnsi" w:hAnsiTheme="minorHAnsi"/>
          <w:noProof/>
          <w:color w:val="000000"/>
        </w:rPr>
      </w:pPr>
      <w:r>
        <w:rPr>
          <w:rFonts w:asciiTheme="minorHAnsi" w:hAnsiTheme="minorHAnsi"/>
          <w:noProof/>
          <w:color w:val="000000"/>
        </w:rPr>
        <w:t>Mr O’ Dea said in his welcoming remarks “</w:t>
      </w:r>
      <w:r w:rsidRPr="003D5D6D">
        <w:rPr>
          <w:rFonts w:asciiTheme="minorHAnsi" w:hAnsiTheme="minorHAnsi"/>
          <w:noProof/>
          <w:color w:val="000000"/>
        </w:rPr>
        <w:t>NSW continues to grow as a major international cruise destination, welcoming a record-breaking 322 cruise ship visits during 2015/16</w:t>
      </w:r>
      <w:r>
        <w:rPr>
          <w:rFonts w:asciiTheme="minorHAnsi" w:hAnsiTheme="minorHAnsi"/>
          <w:noProof/>
          <w:color w:val="000000"/>
        </w:rPr>
        <w:t>, with the number of ships expected to grow by</w:t>
      </w:r>
      <w:r w:rsidRPr="003D5D6D">
        <w:rPr>
          <w:rFonts w:asciiTheme="minorHAnsi" w:hAnsiTheme="minorHAnsi"/>
          <w:noProof/>
          <w:color w:val="000000"/>
        </w:rPr>
        <w:t xml:space="preserve"> 10 per cent </w:t>
      </w:r>
      <w:r>
        <w:rPr>
          <w:rFonts w:asciiTheme="minorHAnsi" w:hAnsiTheme="minorHAnsi"/>
          <w:noProof/>
          <w:color w:val="000000"/>
        </w:rPr>
        <w:t>this year.”</w:t>
      </w:r>
    </w:p>
    <w:p w:rsidR="00FF6E6C" w:rsidRPr="003D5D6D" w:rsidRDefault="00FF6E6C" w:rsidP="00FF6E6C">
      <w:pPr>
        <w:spacing w:line="276" w:lineRule="auto"/>
        <w:rPr>
          <w:rFonts w:asciiTheme="minorHAnsi" w:hAnsiTheme="minorHAnsi"/>
          <w:noProof/>
          <w:color w:val="000000"/>
        </w:rPr>
      </w:pPr>
      <w:r w:rsidRPr="003D5D6D">
        <w:rPr>
          <w:rFonts w:asciiTheme="minorHAnsi" w:hAnsiTheme="minorHAnsi"/>
          <w:noProof/>
          <w:color w:val="000000"/>
        </w:rPr>
        <w:t xml:space="preserve"> </w:t>
      </w:r>
    </w:p>
    <w:p w:rsidR="00FF6E6C" w:rsidRPr="003D5D6D" w:rsidRDefault="00FF6E6C" w:rsidP="00FF6E6C">
      <w:pPr>
        <w:spacing w:line="276" w:lineRule="auto"/>
        <w:rPr>
          <w:rFonts w:asciiTheme="minorHAnsi" w:hAnsiTheme="minorHAnsi"/>
          <w:noProof/>
          <w:color w:val="000000"/>
        </w:rPr>
      </w:pPr>
      <w:r>
        <w:rPr>
          <w:rFonts w:asciiTheme="minorHAnsi" w:hAnsiTheme="minorHAnsi"/>
          <w:noProof/>
          <w:color w:val="000000"/>
        </w:rPr>
        <w:t>“</w:t>
      </w:r>
      <w:r w:rsidRPr="003D5D6D">
        <w:rPr>
          <w:rFonts w:asciiTheme="minorHAnsi" w:hAnsiTheme="minorHAnsi"/>
          <w:noProof/>
          <w:color w:val="000000"/>
        </w:rPr>
        <w:t>As one of the world’s most dynamic and cosmopolitan cities, Sydney continues to position itself as the gateway to Australia, offering travellers an abundance of pr</w:t>
      </w:r>
      <w:r>
        <w:rPr>
          <w:rFonts w:asciiTheme="minorHAnsi" w:hAnsiTheme="minorHAnsi"/>
          <w:noProof/>
          <w:color w:val="000000"/>
        </w:rPr>
        <w:t>e- and post-cruise ship options.”</w:t>
      </w:r>
      <w:r>
        <w:rPr>
          <w:rFonts w:asciiTheme="minorHAnsi" w:hAnsiTheme="minorHAnsi"/>
          <w:noProof/>
          <w:color w:val="000000"/>
        </w:rPr>
        <w:br/>
      </w:r>
      <w:r>
        <w:rPr>
          <w:rFonts w:asciiTheme="minorHAnsi" w:hAnsiTheme="minorHAnsi"/>
          <w:noProof/>
          <w:color w:val="000000"/>
        </w:rPr>
        <w:br/>
        <w:t>“</w:t>
      </w:r>
      <w:r w:rsidRPr="003D5D6D">
        <w:rPr>
          <w:rFonts w:asciiTheme="minorHAnsi" w:hAnsiTheme="minorHAnsi"/>
          <w:noProof/>
          <w:color w:val="000000"/>
        </w:rPr>
        <w:t>From the best in art, culture, food, shopping and vibrant events, the harbour city also provides for countless shore excursions to suit all tastes and budgets</w:t>
      </w:r>
      <w:r>
        <w:rPr>
          <w:rFonts w:asciiTheme="minorHAnsi" w:hAnsiTheme="minorHAnsi"/>
          <w:noProof/>
          <w:color w:val="000000"/>
        </w:rPr>
        <w:t>,” Mr O’Dea said.</w:t>
      </w:r>
    </w:p>
    <w:p w:rsidR="00FF6E6C" w:rsidRPr="003D5D6D" w:rsidRDefault="00FF6E6C" w:rsidP="00FF6E6C">
      <w:pPr>
        <w:spacing w:line="276" w:lineRule="auto"/>
        <w:rPr>
          <w:rFonts w:asciiTheme="minorHAnsi" w:hAnsiTheme="minorHAnsi"/>
          <w:noProof/>
          <w:color w:val="000000"/>
        </w:rPr>
      </w:pPr>
    </w:p>
    <w:p w:rsidR="008F6EB4" w:rsidRDefault="008F6EB4" w:rsidP="000B0BB8">
      <w:pPr>
        <w:spacing w:line="276" w:lineRule="auto"/>
        <w:rPr>
          <w:rFonts w:asciiTheme="minorHAnsi" w:hAnsiTheme="minorHAnsi"/>
          <w:noProof/>
          <w:color w:val="000000"/>
        </w:rPr>
      </w:pPr>
    </w:p>
    <w:p w:rsidR="008F6EB4" w:rsidRDefault="008F6EB4" w:rsidP="00D337C2">
      <w:pPr>
        <w:pStyle w:val="ListParagraph"/>
        <w:spacing w:after="0" w:line="276" w:lineRule="auto"/>
        <w:ind w:left="0"/>
        <w:contextualSpacing w:val="0"/>
        <w:rPr>
          <w:rFonts w:cs="Arial"/>
        </w:rPr>
      </w:pPr>
      <w:r>
        <w:rPr>
          <w:rFonts w:cs="Arial"/>
        </w:rPr>
        <w:lastRenderedPageBreak/>
        <w:t>The Conference sessions</w:t>
      </w:r>
      <w:r w:rsidR="008F7C19">
        <w:rPr>
          <w:rFonts w:cs="Arial"/>
        </w:rPr>
        <w:t>, e</w:t>
      </w:r>
      <w:r w:rsidR="008F7C19" w:rsidRPr="008A2576">
        <w:rPr>
          <w:rStyle w:val="apple-converted-space"/>
          <w:rFonts w:asciiTheme="minorHAnsi" w:hAnsiTheme="minorHAnsi"/>
          <w:color w:val="000000"/>
          <w:spacing w:val="6"/>
          <w:shd w:val="clear" w:color="auto" w:fill="FFFFFF"/>
        </w:rPr>
        <w:t>mceed by Andrew McEvoy, Managing Director of Life Media and Events at Fairfax and Non-Executive Director at Sealink</w:t>
      </w:r>
      <w:r w:rsidR="008F7C19">
        <w:rPr>
          <w:rStyle w:val="apple-converted-space"/>
          <w:rFonts w:asciiTheme="minorHAnsi" w:hAnsiTheme="minorHAnsi"/>
          <w:color w:val="000000"/>
          <w:spacing w:val="6"/>
          <w:shd w:val="clear" w:color="auto" w:fill="FFFFFF"/>
        </w:rPr>
        <w:t>,</w:t>
      </w:r>
      <w:r w:rsidR="008F7C19">
        <w:rPr>
          <w:rFonts w:cs="Arial"/>
        </w:rPr>
        <w:t xml:space="preserve"> </w:t>
      </w:r>
      <w:r>
        <w:rPr>
          <w:rFonts w:cs="Arial"/>
        </w:rPr>
        <w:t>open on Thursday</w:t>
      </w:r>
      <w:r w:rsidR="00A35AD7">
        <w:rPr>
          <w:rFonts w:cs="Arial"/>
        </w:rPr>
        <w:t>,</w:t>
      </w:r>
      <w:r>
        <w:rPr>
          <w:rFonts w:cs="Arial"/>
        </w:rPr>
        <w:t xml:space="preserve"> 8 September at the Four Seasons with a stellar line-up of speakers.</w:t>
      </w:r>
    </w:p>
    <w:p w:rsidR="009C5977" w:rsidRDefault="009C5977" w:rsidP="00D337C2">
      <w:pPr>
        <w:pStyle w:val="ListParagraph"/>
        <w:spacing w:after="0" w:line="276" w:lineRule="auto"/>
        <w:ind w:left="0"/>
        <w:contextualSpacing w:val="0"/>
        <w:rPr>
          <w:rFonts w:cs="Arial"/>
        </w:rPr>
      </w:pPr>
    </w:p>
    <w:p w:rsidR="009C5977" w:rsidRPr="00D337C2" w:rsidRDefault="009C5977" w:rsidP="009C5977">
      <w:pPr>
        <w:spacing w:line="276" w:lineRule="auto"/>
        <w:rPr>
          <w:rStyle w:val="Strong"/>
          <w:rFonts w:asciiTheme="minorHAnsi" w:hAnsiTheme="minorHAnsi"/>
          <w:b w:val="0"/>
          <w:color w:val="000000"/>
          <w:spacing w:val="6"/>
          <w:shd w:val="clear" w:color="auto" w:fill="FFFFFF"/>
        </w:rPr>
      </w:pPr>
      <w:r w:rsidRPr="004E165A">
        <w:rPr>
          <w:rStyle w:val="apple-converted-space"/>
          <w:rFonts w:asciiTheme="minorHAnsi" w:hAnsiTheme="minorHAnsi"/>
          <w:color w:val="000000"/>
          <w:spacing w:val="6"/>
          <w:shd w:val="clear" w:color="auto" w:fill="FFFFFF"/>
        </w:rPr>
        <w:t xml:space="preserve">Association CEO, Jill Abel will open the Conference </w:t>
      </w:r>
      <w:r w:rsidRPr="004E165A">
        <w:rPr>
          <w:rStyle w:val="Strong"/>
          <w:rFonts w:asciiTheme="minorHAnsi" w:hAnsiTheme="minorHAnsi"/>
          <w:b w:val="0"/>
          <w:color w:val="000000"/>
          <w:spacing w:val="6"/>
          <w:shd w:val="clear" w:color="auto" w:fill="FFFFFF"/>
        </w:rPr>
        <w:t>with a look back at the highlights of the organisation. Abel will then be joined at the podium by</w:t>
      </w:r>
      <w:r w:rsidR="000C7328" w:rsidRPr="004E165A">
        <w:rPr>
          <w:rStyle w:val="Strong"/>
          <w:rFonts w:asciiTheme="minorHAnsi" w:hAnsiTheme="minorHAnsi"/>
          <w:b w:val="0"/>
          <w:color w:val="000000"/>
          <w:spacing w:val="6"/>
          <w:shd w:val="clear" w:color="auto" w:fill="FFFFFF"/>
        </w:rPr>
        <w:t xml:space="preserve"> </w:t>
      </w:r>
      <w:r w:rsidR="001B0C72" w:rsidRPr="004E165A">
        <w:rPr>
          <w:rStyle w:val="Strong"/>
          <w:rFonts w:asciiTheme="minorHAnsi" w:hAnsiTheme="minorHAnsi"/>
          <w:b w:val="0"/>
          <w:color w:val="000000"/>
          <w:spacing w:val="6"/>
          <w:shd w:val="clear" w:color="auto" w:fill="FFFFFF"/>
        </w:rPr>
        <w:t>Mr O’Dea</w:t>
      </w:r>
      <w:r w:rsidR="000C7328" w:rsidRPr="004E165A">
        <w:rPr>
          <w:rStyle w:val="Strong"/>
          <w:rFonts w:asciiTheme="minorHAnsi" w:hAnsiTheme="minorHAnsi"/>
          <w:b w:val="0"/>
          <w:color w:val="000000"/>
          <w:spacing w:val="6"/>
          <w:shd w:val="clear" w:color="auto" w:fill="FFFFFF"/>
        </w:rPr>
        <w:t xml:space="preserve">, </w:t>
      </w:r>
      <w:r w:rsidR="001B0C72" w:rsidRPr="004E165A">
        <w:rPr>
          <w:rFonts w:asciiTheme="minorHAnsi" w:hAnsiTheme="minorHAnsi"/>
          <w:noProof/>
          <w:color w:val="000000"/>
        </w:rPr>
        <w:t>and</w:t>
      </w:r>
      <w:r w:rsidRPr="004E165A">
        <w:rPr>
          <w:rStyle w:val="Strong"/>
          <w:rFonts w:asciiTheme="minorHAnsi" w:hAnsiTheme="minorHAnsi"/>
          <w:b w:val="0"/>
          <w:color w:val="000000"/>
          <w:spacing w:val="6"/>
          <w:shd w:val="clear" w:color="auto" w:fill="FFFFFF"/>
        </w:rPr>
        <w:t xml:space="preserve"> </w:t>
      </w:r>
      <w:r w:rsidR="006F004C">
        <w:rPr>
          <w:rStyle w:val="Strong"/>
          <w:rFonts w:asciiTheme="minorHAnsi" w:hAnsiTheme="minorHAnsi"/>
          <w:b w:val="0"/>
          <w:color w:val="000000"/>
          <w:spacing w:val="6"/>
          <w:shd w:val="clear" w:color="auto" w:fill="FFFFFF"/>
        </w:rPr>
        <w:t>Philip Holliday</w:t>
      </w:r>
      <w:r w:rsidRPr="004E165A">
        <w:rPr>
          <w:rStyle w:val="Strong"/>
          <w:rFonts w:asciiTheme="minorHAnsi" w:hAnsiTheme="minorHAnsi"/>
          <w:b w:val="0"/>
          <w:color w:val="000000"/>
          <w:spacing w:val="6"/>
          <w:shd w:val="clear" w:color="auto" w:fill="FFFFFF"/>
        </w:rPr>
        <w:t xml:space="preserve">, </w:t>
      </w:r>
      <w:r w:rsidR="006F004C">
        <w:rPr>
          <w:rStyle w:val="Strong"/>
          <w:rFonts w:asciiTheme="minorHAnsi" w:hAnsiTheme="minorHAnsi"/>
          <w:b w:val="0"/>
          <w:color w:val="000000"/>
          <w:spacing w:val="6"/>
          <w:shd w:val="clear" w:color="auto" w:fill="FFFFFF"/>
        </w:rPr>
        <w:t>COO and Harbour Master Sydney</w:t>
      </w:r>
      <w:bookmarkStart w:id="0" w:name="_GoBack"/>
      <w:bookmarkEnd w:id="0"/>
      <w:r w:rsidR="001B0C72" w:rsidRPr="004E165A">
        <w:rPr>
          <w:rStyle w:val="Strong"/>
          <w:rFonts w:asciiTheme="minorHAnsi" w:hAnsiTheme="minorHAnsi"/>
          <w:b w:val="0"/>
          <w:color w:val="000000"/>
          <w:spacing w:val="6"/>
          <w:shd w:val="clear" w:color="auto" w:fill="FFFFFF"/>
        </w:rPr>
        <w:t xml:space="preserve">, </w:t>
      </w:r>
      <w:r w:rsidRPr="004E165A">
        <w:rPr>
          <w:rStyle w:val="Strong"/>
          <w:rFonts w:asciiTheme="minorHAnsi" w:hAnsiTheme="minorHAnsi"/>
          <w:b w:val="0"/>
          <w:color w:val="000000"/>
          <w:spacing w:val="6"/>
          <w:shd w:val="clear" w:color="auto" w:fill="FFFFFF"/>
        </w:rPr>
        <w:t xml:space="preserve">Port Authority </w:t>
      </w:r>
      <w:r w:rsidR="001B0C72" w:rsidRPr="004E165A">
        <w:rPr>
          <w:rStyle w:val="Strong"/>
          <w:rFonts w:asciiTheme="minorHAnsi" w:hAnsiTheme="minorHAnsi"/>
          <w:b w:val="0"/>
          <w:color w:val="000000"/>
          <w:spacing w:val="6"/>
          <w:shd w:val="clear" w:color="auto" w:fill="FFFFFF"/>
        </w:rPr>
        <w:t xml:space="preserve">of </w:t>
      </w:r>
      <w:r w:rsidRPr="004E165A">
        <w:rPr>
          <w:rStyle w:val="Strong"/>
          <w:rFonts w:asciiTheme="minorHAnsi" w:hAnsiTheme="minorHAnsi"/>
          <w:b w:val="0"/>
          <w:color w:val="000000"/>
          <w:spacing w:val="6"/>
          <w:shd w:val="clear" w:color="auto" w:fill="FFFFFF"/>
        </w:rPr>
        <w:t>NSW</w:t>
      </w:r>
      <w:r w:rsidR="001B0C72" w:rsidRPr="004E165A">
        <w:rPr>
          <w:rStyle w:val="Strong"/>
          <w:rFonts w:asciiTheme="minorHAnsi" w:hAnsiTheme="minorHAnsi"/>
          <w:b w:val="0"/>
          <w:color w:val="000000"/>
          <w:spacing w:val="6"/>
          <w:shd w:val="clear" w:color="auto" w:fill="FFFFFF"/>
        </w:rPr>
        <w:t xml:space="preserve"> to provide the official welcome. The Port Authority</w:t>
      </w:r>
      <w:r w:rsidR="006E29AA" w:rsidRPr="004E165A">
        <w:rPr>
          <w:rStyle w:val="Strong"/>
          <w:rFonts w:asciiTheme="minorHAnsi" w:hAnsiTheme="minorHAnsi"/>
          <w:b w:val="0"/>
          <w:color w:val="000000"/>
          <w:spacing w:val="6"/>
          <w:shd w:val="clear" w:color="auto" w:fill="FFFFFF"/>
        </w:rPr>
        <w:t xml:space="preserve"> of NSW</w:t>
      </w:r>
      <w:r w:rsidR="001B0C72" w:rsidRPr="004E165A">
        <w:rPr>
          <w:rStyle w:val="Strong"/>
          <w:rFonts w:asciiTheme="minorHAnsi" w:hAnsiTheme="minorHAnsi"/>
          <w:b w:val="0"/>
          <w:color w:val="000000"/>
          <w:spacing w:val="6"/>
          <w:shd w:val="clear" w:color="auto" w:fill="FFFFFF"/>
        </w:rPr>
        <w:t xml:space="preserve"> and </w:t>
      </w:r>
      <w:r w:rsidR="00911636" w:rsidRPr="004E165A">
        <w:rPr>
          <w:rStyle w:val="Strong"/>
          <w:rFonts w:asciiTheme="minorHAnsi" w:hAnsiTheme="minorHAnsi"/>
          <w:b w:val="0"/>
          <w:color w:val="000000"/>
          <w:spacing w:val="6"/>
          <w:shd w:val="clear" w:color="auto" w:fill="FFFFFF"/>
        </w:rPr>
        <w:t xml:space="preserve">the NSW Government’s tourism and major events agency, </w:t>
      </w:r>
      <w:r w:rsidR="001B0C72" w:rsidRPr="004E165A">
        <w:rPr>
          <w:rStyle w:val="Strong"/>
          <w:rFonts w:asciiTheme="minorHAnsi" w:hAnsiTheme="minorHAnsi"/>
          <w:b w:val="0"/>
          <w:color w:val="000000"/>
          <w:spacing w:val="6"/>
          <w:shd w:val="clear" w:color="auto" w:fill="FFFFFF"/>
        </w:rPr>
        <w:t>Destination NSW</w:t>
      </w:r>
      <w:r w:rsidR="00911636" w:rsidRPr="004E165A">
        <w:rPr>
          <w:rStyle w:val="Strong"/>
          <w:rFonts w:asciiTheme="minorHAnsi" w:hAnsiTheme="minorHAnsi"/>
          <w:b w:val="0"/>
          <w:color w:val="000000"/>
          <w:spacing w:val="6"/>
          <w:shd w:val="clear" w:color="auto" w:fill="FFFFFF"/>
        </w:rPr>
        <w:t>,</w:t>
      </w:r>
      <w:r w:rsidR="001B0C72" w:rsidRPr="004E165A">
        <w:rPr>
          <w:rStyle w:val="Strong"/>
          <w:rFonts w:asciiTheme="minorHAnsi" w:hAnsiTheme="minorHAnsi"/>
          <w:b w:val="0"/>
          <w:color w:val="000000"/>
          <w:spacing w:val="6"/>
          <w:shd w:val="clear" w:color="auto" w:fill="FFFFFF"/>
        </w:rPr>
        <w:t xml:space="preserve"> are</w:t>
      </w:r>
      <w:r w:rsidRPr="004E165A">
        <w:rPr>
          <w:rStyle w:val="Strong"/>
          <w:rFonts w:asciiTheme="minorHAnsi" w:hAnsiTheme="minorHAnsi"/>
          <w:b w:val="0"/>
          <w:color w:val="000000"/>
          <w:spacing w:val="6"/>
          <w:shd w:val="clear" w:color="auto" w:fill="FFFFFF"/>
        </w:rPr>
        <w:t xml:space="preserve"> joint sponsors of the Conference</w:t>
      </w:r>
      <w:r w:rsidR="008A71CC" w:rsidRPr="004E165A">
        <w:rPr>
          <w:rStyle w:val="Strong"/>
          <w:rFonts w:asciiTheme="minorHAnsi" w:hAnsiTheme="minorHAnsi"/>
          <w:b w:val="0"/>
          <w:color w:val="000000"/>
          <w:spacing w:val="6"/>
          <w:shd w:val="clear" w:color="auto" w:fill="FFFFFF"/>
        </w:rPr>
        <w:t>.</w:t>
      </w:r>
      <w:r w:rsidR="006F5224">
        <w:rPr>
          <w:rStyle w:val="Strong"/>
          <w:rFonts w:asciiTheme="minorHAnsi" w:hAnsiTheme="minorHAnsi"/>
          <w:b w:val="0"/>
          <w:color w:val="000000"/>
          <w:spacing w:val="6"/>
          <w:shd w:val="clear" w:color="auto" w:fill="FFFFFF"/>
        </w:rPr>
        <w:t xml:space="preserve"> </w:t>
      </w:r>
    </w:p>
    <w:p w:rsidR="008F7C19" w:rsidRDefault="008F7C19" w:rsidP="00D337C2">
      <w:pPr>
        <w:pStyle w:val="ListParagraph"/>
        <w:spacing w:after="0" w:line="276" w:lineRule="auto"/>
        <w:ind w:left="0"/>
        <w:contextualSpacing w:val="0"/>
        <w:rPr>
          <w:rFonts w:cs="Arial"/>
        </w:rPr>
      </w:pPr>
    </w:p>
    <w:p w:rsidR="008F7C19" w:rsidRPr="000B0BB8" w:rsidRDefault="008F7C19" w:rsidP="008F7C19">
      <w:pPr>
        <w:spacing w:line="276" w:lineRule="auto"/>
        <w:rPr>
          <w:rFonts w:asciiTheme="minorHAnsi" w:hAnsiTheme="minorHAnsi"/>
          <w:color w:val="252525"/>
          <w:shd w:val="clear" w:color="auto" w:fill="FFFFFF"/>
        </w:rPr>
      </w:pPr>
      <w:r>
        <w:rPr>
          <w:rStyle w:val="apple-converted-space"/>
          <w:rFonts w:asciiTheme="minorHAnsi" w:hAnsiTheme="minorHAnsi"/>
          <w:color w:val="000000"/>
          <w:spacing w:val="6"/>
          <w:shd w:val="clear" w:color="auto" w:fill="FFFFFF"/>
        </w:rPr>
        <w:t>T</w:t>
      </w:r>
      <w:r w:rsidRPr="008A2576">
        <w:rPr>
          <w:rStyle w:val="apple-converted-space"/>
          <w:rFonts w:asciiTheme="minorHAnsi" w:hAnsiTheme="minorHAnsi"/>
          <w:color w:val="000000"/>
          <w:spacing w:val="6"/>
          <w:shd w:val="clear" w:color="auto" w:fill="FFFFFF"/>
        </w:rPr>
        <w:t>his year’s speaker line-up reflects the coming of age of the industry and the Association.</w:t>
      </w:r>
      <w:r>
        <w:rPr>
          <w:rStyle w:val="apple-converted-space"/>
          <w:rFonts w:asciiTheme="minorHAnsi" w:hAnsiTheme="minorHAnsi"/>
          <w:color w:val="000000"/>
          <w:spacing w:val="6"/>
          <w:shd w:val="clear" w:color="auto" w:fill="FFFFFF"/>
        </w:rPr>
        <w:t xml:space="preserve">  </w:t>
      </w:r>
      <w:r w:rsidRPr="000B0BB8">
        <w:rPr>
          <w:rStyle w:val="indexcopy1"/>
          <w:rFonts w:asciiTheme="minorHAnsi" w:hAnsiTheme="minorHAnsi"/>
          <w:color w:val="auto"/>
          <w:sz w:val="22"/>
          <w:szCs w:val="22"/>
        </w:rPr>
        <w:t>Edie Rodriguez, President and CEO of Crystal Cruises will give the keynote address.  Ms Rodriguez is the first CEO of an international cruise line to speak at an ACA conference.  She will speak on the luxury cruising segment, a topic she is well qualified to discuss having worked previously</w:t>
      </w:r>
      <w:r w:rsidRPr="000B0BB8">
        <w:rPr>
          <w:rFonts w:asciiTheme="minorHAnsi" w:hAnsiTheme="minorHAnsi"/>
        </w:rPr>
        <w:t xml:space="preserve"> with Azamara Club Cruises</w:t>
      </w:r>
      <w:r w:rsidRPr="000B0BB8">
        <w:rPr>
          <w:rFonts w:asciiTheme="minorHAnsi" w:hAnsiTheme="minorHAnsi"/>
          <w:color w:val="252525"/>
          <w:shd w:val="clear" w:color="auto" w:fill="FFFFFF"/>
        </w:rPr>
        <w:t>,</w:t>
      </w:r>
      <w:r w:rsidRPr="000B0BB8">
        <w:rPr>
          <w:rFonts w:asciiTheme="minorHAnsi" w:hAnsiTheme="minorHAnsi"/>
          <w:color w:val="252525"/>
          <w:shd w:val="clear" w:color="auto" w:fill="FFFFFF"/>
          <w:vertAlign w:val="superscript"/>
        </w:rPr>
        <w:t xml:space="preserve"> </w:t>
      </w:r>
      <w:r w:rsidRPr="000B0BB8">
        <w:rPr>
          <w:rFonts w:asciiTheme="minorHAnsi" w:hAnsiTheme="minorHAnsi"/>
          <w:color w:val="252525"/>
          <w:shd w:val="clear" w:color="auto" w:fill="FFFFFF"/>
        </w:rPr>
        <w:t>the upmarket division of RCL and for the Cunard and Seabourn brands while at Carnival.</w:t>
      </w:r>
    </w:p>
    <w:p w:rsidR="008F6EB4" w:rsidRDefault="008F6EB4" w:rsidP="00D337C2">
      <w:pPr>
        <w:pStyle w:val="ListParagraph"/>
        <w:spacing w:after="0" w:line="276" w:lineRule="auto"/>
        <w:ind w:left="0"/>
        <w:contextualSpacing w:val="0"/>
        <w:rPr>
          <w:rFonts w:cs="Arial"/>
        </w:rPr>
      </w:pPr>
    </w:p>
    <w:p w:rsidR="00777292" w:rsidRDefault="008F7C19" w:rsidP="00D337C2">
      <w:pPr>
        <w:pStyle w:val="ListParagraph"/>
        <w:spacing w:after="0" w:line="276" w:lineRule="auto"/>
        <w:ind w:left="0"/>
        <w:contextualSpacing w:val="0"/>
        <w:rPr>
          <w:rFonts w:asciiTheme="minorHAnsi" w:hAnsiTheme="minorHAnsi"/>
          <w:lang w:val="en-IE" w:eastAsia="en-IE"/>
        </w:rPr>
      </w:pPr>
      <w:r>
        <w:rPr>
          <w:rFonts w:cs="Arial"/>
        </w:rPr>
        <w:t xml:space="preserve">Rodriguez is joined this year by other international </w:t>
      </w:r>
      <w:r w:rsidR="006F5224">
        <w:rPr>
          <w:rFonts w:cs="Arial"/>
        </w:rPr>
        <w:t xml:space="preserve">experts </w:t>
      </w:r>
      <w:r>
        <w:rPr>
          <w:rFonts w:cs="Arial"/>
        </w:rPr>
        <w:t xml:space="preserve">- </w:t>
      </w:r>
      <w:r w:rsidR="00777292">
        <w:rPr>
          <w:rFonts w:cs="Arial"/>
        </w:rPr>
        <w:t xml:space="preserve">Bruce Anderson, Starcrest Consulting </w:t>
      </w:r>
      <w:r>
        <w:rPr>
          <w:rFonts w:cs="Arial"/>
        </w:rPr>
        <w:t>Group in Seattle will speak on environmental issues for the cruise industry including emissions reduction programs and</w:t>
      </w:r>
      <w:r w:rsidR="00777292">
        <w:rPr>
          <w:rFonts w:cs="Arial"/>
        </w:rPr>
        <w:t xml:space="preserve"> Captain Michael McCarthy, Chair of Cruise Europe and </w:t>
      </w:r>
      <w:r w:rsidR="00777292" w:rsidRPr="00B93CEB">
        <w:rPr>
          <w:rFonts w:asciiTheme="minorHAnsi" w:hAnsiTheme="minorHAnsi"/>
          <w:lang w:val="en-IE" w:eastAsia="en-IE"/>
        </w:rPr>
        <w:t>Commercial Manager for the Port of Cork Company, Ireland</w:t>
      </w:r>
      <w:r w:rsidR="00777292">
        <w:rPr>
          <w:rFonts w:asciiTheme="minorHAnsi" w:hAnsiTheme="minorHAnsi"/>
          <w:lang w:val="en-IE" w:eastAsia="en-IE"/>
        </w:rPr>
        <w:t xml:space="preserve"> will provide insight into the European cruise environment including the impact of recent political developments such as Brexit and increasing security threats.</w:t>
      </w:r>
      <w:r w:rsidR="009C5977">
        <w:rPr>
          <w:rFonts w:asciiTheme="minorHAnsi" w:hAnsiTheme="minorHAnsi"/>
          <w:lang w:val="en-IE" w:eastAsia="en-IE"/>
        </w:rPr>
        <w:t xml:space="preserve">   </w:t>
      </w:r>
    </w:p>
    <w:p w:rsidR="00777292" w:rsidRDefault="00777292" w:rsidP="00D337C2">
      <w:pPr>
        <w:pStyle w:val="ListParagraph"/>
        <w:spacing w:after="0" w:line="276" w:lineRule="auto"/>
        <w:ind w:left="0"/>
        <w:contextualSpacing w:val="0"/>
        <w:rPr>
          <w:rFonts w:asciiTheme="minorHAnsi" w:hAnsiTheme="minorHAnsi"/>
          <w:lang w:val="en-IE" w:eastAsia="en-IE"/>
        </w:rPr>
      </w:pPr>
    </w:p>
    <w:p w:rsidR="006F5224" w:rsidRDefault="00777292" w:rsidP="00D337C2">
      <w:pPr>
        <w:pStyle w:val="ListParagraph"/>
        <w:spacing w:after="0" w:line="276" w:lineRule="auto"/>
        <w:ind w:left="0"/>
        <w:contextualSpacing w:val="0"/>
        <w:rPr>
          <w:rFonts w:asciiTheme="minorHAnsi" w:hAnsiTheme="minorHAnsi"/>
          <w:lang w:val="en-IE" w:eastAsia="en-IE"/>
        </w:rPr>
      </w:pPr>
      <w:r>
        <w:rPr>
          <w:rFonts w:asciiTheme="minorHAnsi" w:hAnsiTheme="minorHAnsi"/>
          <w:lang w:val="en-IE" w:eastAsia="en-IE"/>
        </w:rPr>
        <w:t xml:space="preserve">Cruise industry pioneer, Ted Blamey, founder of Chart Management Consultants and long serving member of </w:t>
      </w:r>
      <w:r w:rsidR="00597B25">
        <w:rPr>
          <w:rFonts w:asciiTheme="minorHAnsi" w:hAnsiTheme="minorHAnsi"/>
          <w:lang w:val="en-IE" w:eastAsia="en-IE"/>
        </w:rPr>
        <w:t>the</w:t>
      </w:r>
      <w:r>
        <w:rPr>
          <w:rFonts w:asciiTheme="minorHAnsi" w:hAnsiTheme="minorHAnsi"/>
          <w:lang w:val="en-IE" w:eastAsia="en-IE"/>
        </w:rPr>
        <w:t xml:space="preserve"> Association will look at the highly important Asian </w:t>
      </w:r>
      <w:r w:rsidR="00597B25">
        <w:rPr>
          <w:rFonts w:asciiTheme="minorHAnsi" w:hAnsiTheme="minorHAnsi"/>
          <w:lang w:val="en-IE" w:eastAsia="en-IE"/>
        </w:rPr>
        <w:t>region</w:t>
      </w:r>
      <w:r>
        <w:rPr>
          <w:rFonts w:asciiTheme="minorHAnsi" w:hAnsiTheme="minorHAnsi"/>
          <w:lang w:val="en-IE" w:eastAsia="en-IE"/>
        </w:rPr>
        <w:t xml:space="preserve">.  </w:t>
      </w:r>
    </w:p>
    <w:p w:rsidR="00777292" w:rsidRDefault="00B8642E" w:rsidP="00D337C2">
      <w:pPr>
        <w:pStyle w:val="ListParagraph"/>
        <w:spacing w:after="0" w:line="276" w:lineRule="auto"/>
        <w:ind w:left="0"/>
        <w:contextualSpacing w:val="0"/>
        <w:rPr>
          <w:rFonts w:asciiTheme="minorHAnsi" w:hAnsiTheme="minorHAnsi"/>
          <w:lang w:val="en-IE" w:eastAsia="en-IE"/>
        </w:rPr>
      </w:pPr>
      <w:r>
        <w:rPr>
          <w:rFonts w:asciiTheme="minorHAnsi" w:hAnsiTheme="minorHAnsi"/>
          <w:lang w:val="en-IE" w:eastAsia="en-IE"/>
        </w:rPr>
        <w:t>Matt McInnes</w:t>
      </w:r>
      <w:r w:rsidR="006F5224">
        <w:rPr>
          <w:rFonts w:asciiTheme="minorHAnsi" w:hAnsiTheme="minorHAnsi"/>
          <w:lang w:val="en-IE" w:eastAsia="en-IE"/>
        </w:rPr>
        <w:t xml:space="preserve">, </w:t>
      </w:r>
      <w:r w:rsidR="00A53588">
        <w:rPr>
          <w:rFonts w:asciiTheme="minorHAnsi" w:hAnsiTheme="minorHAnsi"/>
          <w:lang w:val="en-IE" w:eastAsia="en-IE"/>
        </w:rPr>
        <w:t xml:space="preserve">GM, Consumer Marketing, </w:t>
      </w:r>
      <w:r>
        <w:rPr>
          <w:rFonts w:asciiTheme="minorHAnsi" w:hAnsiTheme="minorHAnsi"/>
          <w:lang w:val="en-IE" w:eastAsia="en-IE"/>
        </w:rPr>
        <w:t>Tourism Austral</w:t>
      </w:r>
      <w:r w:rsidR="003164FD">
        <w:rPr>
          <w:rFonts w:asciiTheme="minorHAnsi" w:hAnsiTheme="minorHAnsi"/>
          <w:lang w:val="en-IE" w:eastAsia="en-IE"/>
        </w:rPr>
        <w:t xml:space="preserve">ia will look at how the cruise sector </w:t>
      </w:r>
      <w:r w:rsidR="006F5224">
        <w:rPr>
          <w:rFonts w:asciiTheme="minorHAnsi" w:hAnsiTheme="minorHAnsi"/>
          <w:lang w:val="en-IE" w:eastAsia="en-IE"/>
        </w:rPr>
        <w:t xml:space="preserve">plays an important role in their </w:t>
      </w:r>
      <w:r w:rsidR="003164FD">
        <w:rPr>
          <w:rFonts w:asciiTheme="minorHAnsi" w:hAnsiTheme="minorHAnsi"/>
          <w:lang w:val="en-IE" w:eastAsia="en-IE"/>
        </w:rPr>
        <w:t xml:space="preserve">marketing </w:t>
      </w:r>
      <w:r w:rsidR="006F5224">
        <w:rPr>
          <w:rFonts w:asciiTheme="minorHAnsi" w:hAnsiTheme="minorHAnsi"/>
          <w:lang w:val="en-IE" w:eastAsia="en-IE"/>
        </w:rPr>
        <w:t xml:space="preserve">outreach to attract </w:t>
      </w:r>
      <w:r w:rsidR="00A53588">
        <w:rPr>
          <w:rFonts w:asciiTheme="minorHAnsi" w:hAnsiTheme="minorHAnsi"/>
          <w:lang w:val="en-IE" w:eastAsia="en-IE"/>
        </w:rPr>
        <w:t xml:space="preserve">global </w:t>
      </w:r>
      <w:r w:rsidR="003164FD">
        <w:rPr>
          <w:rFonts w:asciiTheme="minorHAnsi" w:hAnsiTheme="minorHAnsi"/>
          <w:lang w:val="en-IE" w:eastAsia="en-IE"/>
        </w:rPr>
        <w:t xml:space="preserve">visitors. </w:t>
      </w:r>
      <w:r w:rsidR="009C5977">
        <w:rPr>
          <w:rFonts w:asciiTheme="minorHAnsi" w:hAnsiTheme="minorHAnsi"/>
          <w:lang w:val="en-IE" w:eastAsia="en-IE"/>
        </w:rPr>
        <w:t>The international section closes with an update from</w:t>
      </w:r>
      <w:r>
        <w:rPr>
          <w:rFonts w:asciiTheme="minorHAnsi" w:hAnsiTheme="minorHAnsi"/>
          <w:lang w:val="en-IE" w:eastAsia="en-IE"/>
        </w:rPr>
        <w:t xml:space="preserve"> newly appointed Chair of Cruise New Zealand,</w:t>
      </w:r>
      <w:r w:rsidR="009C5977">
        <w:rPr>
          <w:rFonts w:asciiTheme="minorHAnsi" w:hAnsiTheme="minorHAnsi"/>
          <w:lang w:val="en-IE" w:eastAsia="en-IE"/>
        </w:rPr>
        <w:t xml:space="preserve"> </w:t>
      </w:r>
      <w:r w:rsidR="00A53588">
        <w:rPr>
          <w:rFonts w:asciiTheme="minorHAnsi" w:hAnsiTheme="minorHAnsi"/>
          <w:lang w:val="en-IE" w:eastAsia="en-IE"/>
        </w:rPr>
        <w:t xml:space="preserve">industry veteran, </w:t>
      </w:r>
      <w:r>
        <w:rPr>
          <w:rFonts w:asciiTheme="minorHAnsi" w:hAnsiTheme="minorHAnsi"/>
          <w:lang w:val="en-IE" w:eastAsia="en-IE"/>
        </w:rPr>
        <w:t>Debbie Summers</w:t>
      </w:r>
      <w:r w:rsidR="009C5977">
        <w:rPr>
          <w:rFonts w:asciiTheme="minorHAnsi" w:hAnsiTheme="minorHAnsi"/>
          <w:lang w:val="en-IE" w:eastAsia="en-IE"/>
        </w:rPr>
        <w:t>.</w:t>
      </w:r>
    </w:p>
    <w:p w:rsidR="00597B25" w:rsidRDefault="00597B25" w:rsidP="00D337C2">
      <w:pPr>
        <w:pStyle w:val="ListParagraph"/>
        <w:spacing w:after="0" w:line="276" w:lineRule="auto"/>
        <w:ind w:left="0"/>
        <w:contextualSpacing w:val="0"/>
        <w:rPr>
          <w:rFonts w:asciiTheme="minorHAnsi" w:hAnsiTheme="minorHAnsi"/>
        </w:rPr>
      </w:pPr>
    </w:p>
    <w:p w:rsidR="00777292" w:rsidRDefault="00777292" w:rsidP="00D337C2">
      <w:pPr>
        <w:pStyle w:val="ListParagraph"/>
        <w:spacing w:after="0" w:line="276" w:lineRule="auto"/>
        <w:ind w:left="0"/>
        <w:contextualSpacing w:val="0"/>
        <w:rPr>
          <w:rFonts w:asciiTheme="minorHAnsi" w:hAnsiTheme="minorHAnsi"/>
        </w:rPr>
      </w:pPr>
      <w:r>
        <w:rPr>
          <w:rFonts w:asciiTheme="minorHAnsi" w:hAnsiTheme="minorHAnsi"/>
        </w:rPr>
        <w:t xml:space="preserve">Earthcheck GM, Consulting, Mark Olsen will </w:t>
      </w:r>
      <w:r w:rsidR="008F7C19">
        <w:rPr>
          <w:rFonts w:asciiTheme="minorHAnsi" w:hAnsiTheme="minorHAnsi"/>
        </w:rPr>
        <w:t xml:space="preserve">headline presentations on </w:t>
      </w:r>
      <w:r w:rsidR="001B0C72">
        <w:rPr>
          <w:rFonts w:asciiTheme="minorHAnsi" w:hAnsiTheme="minorHAnsi"/>
        </w:rPr>
        <w:t xml:space="preserve">the importance of Destination Development - </w:t>
      </w:r>
      <w:r w:rsidR="008F7C19">
        <w:rPr>
          <w:rFonts w:asciiTheme="minorHAnsi" w:hAnsiTheme="minorHAnsi"/>
        </w:rPr>
        <w:t xml:space="preserve">a major focus for the Conference this year -. Olsen’s presentation on </w:t>
      </w:r>
      <w:r>
        <w:rPr>
          <w:rFonts w:asciiTheme="minorHAnsi" w:hAnsiTheme="minorHAnsi"/>
        </w:rPr>
        <w:t xml:space="preserve">how </w:t>
      </w:r>
      <w:r w:rsidR="001B0C72">
        <w:rPr>
          <w:rFonts w:asciiTheme="minorHAnsi" w:hAnsiTheme="minorHAnsi"/>
        </w:rPr>
        <w:t xml:space="preserve">a destination’s </w:t>
      </w:r>
      <w:r>
        <w:rPr>
          <w:rFonts w:asciiTheme="minorHAnsi" w:hAnsiTheme="minorHAnsi"/>
        </w:rPr>
        <w:t xml:space="preserve">brand and identity need to deliver on the promise </w:t>
      </w:r>
      <w:r w:rsidR="008F7C19">
        <w:rPr>
          <w:rFonts w:asciiTheme="minorHAnsi" w:hAnsiTheme="minorHAnsi"/>
        </w:rPr>
        <w:t xml:space="preserve">will be followed by a panel discussion with members from the Ports of Eden, Newcastle and Gladstone </w:t>
      </w:r>
      <w:r w:rsidR="009C5977">
        <w:rPr>
          <w:rFonts w:asciiTheme="minorHAnsi" w:hAnsiTheme="minorHAnsi"/>
        </w:rPr>
        <w:t xml:space="preserve">on the importance of cruising to their regions.  Journalists, Sally MacMillan, Cruise Director for Fairfax newspapers and Rod Eime will present the passenger perspective with Eime focusing specifically on </w:t>
      </w:r>
      <w:r w:rsidR="001B0C72">
        <w:rPr>
          <w:rFonts w:asciiTheme="minorHAnsi" w:hAnsiTheme="minorHAnsi"/>
        </w:rPr>
        <w:t xml:space="preserve">expedition cruising </w:t>
      </w:r>
      <w:r w:rsidR="009C5977">
        <w:rPr>
          <w:rFonts w:asciiTheme="minorHAnsi" w:hAnsiTheme="minorHAnsi"/>
        </w:rPr>
        <w:t>and sensitivities in journeying to small communities.</w:t>
      </w:r>
    </w:p>
    <w:p w:rsidR="00777292" w:rsidRPr="008A2576" w:rsidRDefault="00777292" w:rsidP="00D337C2">
      <w:pPr>
        <w:spacing w:line="276" w:lineRule="auto"/>
        <w:rPr>
          <w:rFonts w:asciiTheme="minorHAnsi" w:hAnsiTheme="minorHAnsi"/>
          <w:noProof/>
          <w:color w:val="000000"/>
        </w:rPr>
      </w:pPr>
    </w:p>
    <w:p w:rsidR="00260836" w:rsidRDefault="009C5977" w:rsidP="00D337C2">
      <w:pPr>
        <w:spacing w:line="276" w:lineRule="auto"/>
        <w:rPr>
          <w:rFonts w:asciiTheme="minorHAnsi" w:hAnsiTheme="minorHAnsi"/>
          <w:color w:val="252525"/>
          <w:shd w:val="clear" w:color="auto" w:fill="FFFFFF"/>
        </w:rPr>
      </w:pPr>
      <w:r>
        <w:rPr>
          <w:rFonts w:asciiTheme="minorHAnsi" w:hAnsiTheme="minorHAnsi"/>
          <w:color w:val="252525"/>
          <w:shd w:val="clear" w:color="auto" w:fill="FFFFFF"/>
        </w:rPr>
        <w:t xml:space="preserve">A </w:t>
      </w:r>
      <w:r w:rsidR="00260836" w:rsidRPr="000B0BB8">
        <w:rPr>
          <w:rFonts w:asciiTheme="minorHAnsi" w:hAnsiTheme="minorHAnsi"/>
          <w:color w:val="252525"/>
          <w:shd w:val="clear" w:color="auto" w:fill="FFFFFF"/>
        </w:rPr>
        <w:t xml:space="preserve">range of topics critical to the growth of the cruise industry </w:t>
      </w:r>
      <w:r w:rsidR="00E77276">
        <w:rPr>
          <w:rFonts w:asciiTheme="minorHAnsi" w:hAnsiTheme="minorHAnsi"/>
          <w:color w:val="252525"/>
          <w:shd w:val="clear" w:color="auto" w:fill="FFFFFF"/>
        </w:rPr>
        <w:t xml:space="preserve">over the next 20 years </w:t>
      </w:r>
      <w:r w:rsidR="00260836" w:rsidRPr="000B0BB8">
        <w:rPr>
          <w:rFonts w:asciiTheme="minorHAnsi" w:hAnsiTheme="minorHAnsi"/>
          <w:color w:val="252525"/>
          <w:shd w:val="clear" w:color="auto" w:fill="FFFFFF"/>
        </w:rPr>
        <w:t xml:space="preserve">including homeporting, infrastructure development, </w:t>
      </w:r>
      <w:r w:rsidR="003164FD">
        <w:rPr>
          <w:rFonts w:asciiTheme="minorHAnsi" w:hAnsiTheme="minorHAnsi"/>
          <w:color w:val="252525"/>
          <w:shd w:val="clear" w:color="auto" w:fill="FFFFFF"/>
        </w:rPr>
        <w:t xml:space="preserve">efficiency solutions, </w:t>
      </w:r>
      <w:r w:rsidR="00260836" w:rsidRPr="000B0BB8">
        <w:rPr>
          <w:rFonts w:asciiTheme="minorHAnsi" w:hAnsiTheme="minorHAnsi"/>
          <w:color w:val="252525"/>
          <w:shd w:val="clear" w:color="auto" w:fill="FFFFFF"/>
        </w:rPr>
        <w:t>benchmarking and the regulatory landscape</w:t>
      </w:r>
      <w:r>
        <w:rPr>
          <w:rFonts w:asciiTheme="minorHAnsi" w:hAnsiTheme="minorHAnsi"/>
          <w:color w:val="252525"/>
          <w:shd w:val="clear" w:color="auto" w:fill="FFFFFF"/>
        </w:rPr>
        <w:t xml:space="preserve"> will round out the conference sessions.</w:t>
      </w:r>
    </w:p>
    <w:p w:rsidR="00B40239" w:rsidRDefault="00B40239" w:rsidP="00D337C2">
      <w:pPr>
        <w:spacing w:line="276" w:lineRule="auto"/>
        <w:rPr>
          <w:rFonts w:asciiTheme="minorHAnsi" w:hAnsiTheme="minorHAnsi"/>
          <w:color w:val="252525"/>
          <w:shd w:val="clear" w:color="auto" w:fill="FFFFFF"/>
        </w:rPr>
      </w:pPr>
    </w:p>
    <w:p w:rsidR="00B40239" w:rsidRDefault="00B40239" w:rsidP="00D337C2">
      <w:pPr>
        <w:spacing w:line="276" w:lineRule="auto"/>
        <w:rPr>
          <w:rStyle w:val="apple-converted-space"/>
          <w:rFonts w:asciiTheme="minorHAnsi" w:hAnsiTheme="minorHAnsi"/>
          <w:color w:val="000000"/>
          <w:spacing w:val="6"/>
          <w:shd w:val="clear" w:color="auto" w:fill="FFFFFF"/>
        </w:rPr>
      </w:pPr>
      <w:r>
        <w:rPr>
          <w:rFonts w:asciiTheme="minorHAnsi" w:hAnsiTheme="minorHAnsi"/>
          <w:color w:val="252525"/>
          <w:shd w:val="clear" w:color="auto" w:fill="FFFFFF"/>
        </w:rPr>
        <w:t xml:space="preserve">Renowned Chef, Mark Best will provide a culinary highlight when he speaks before lunch on his role with the Culinary Council for Holland America Line.  Best has also </w:t>
      </w:r>
      <w:r>
        <w:rPr>
          <w:rFonts w:asciiTheme="minorHAnsi" w:hAnsiTheme="minorHAnsi"/>
          <w:color w:val="252525"/>
          <w:shd w:val="clear" w:color="auto" w:fill="FFFFFF"/>
        </w:rPr>
        <w:lastRenderedPageBreak/>
        <w:t xml:space="preserve">designed signature bites for attendees at the Conference lunch which showcase the on-board treats served to guests on the cruise line. </w:t>
      </w:r>
    </w:p>
    <w:p w:rsidR="00260836" w:rsidRDefault="00260836" w:rsidP="00D337C2">
      <w:pPr>
        <w:spacing w:line="276" w:lineRule="auto"/>
        <w:rPr>
          <w:rStyle w:val="apple-converted-space"/>
          <w:rFonts w:asciiTheme="minorHAnsi" w:hAnsiTheme="minorHAnsi"/>
          <w:color w:val="000000"/>
          <w:spacing w:val="6"/>
          <w:shd w:val="clear" w:color="auto" w:fill="FFFFFF"/>
        </w:rPr>
      </w:pPr>
    </w:p>
    <w:p w:rsidR="00E77276" w:rsidRDefault="006D33A4" w:rsidP="00D337C2">
      <w:pPr>
        <w:spacing w:line="276" w:lineRule="auto"/>
        <w:rPr>
          <w:rStyle w:val="apple-converted-space"/>
          <w:rFonts w:asciiTheme="minorHAnsi" w:hAnsiTheme="minorHAnsi"/>
          <w:color w:val="000000"/>
          <w:spacing w:val="6"/>
          <w:shd w:val="clear" w:color="auto" w:fill="FFFFFF"/>
        </w:rPr>
      </w:pPr>
      <w:r>
        <w:rPr>
          <w:rStyle w:val="apple-converted-space"/>
          <w:rFonts w:asciiTheme="minorHAnsi" w:hAnsiTheme="minorHAnsi"/>
          <w:color w:val="000000"/>
          <w:spacing w:val="6"/>
          <w:shd w:val="clear" w:color="auto" w:fill="FFFFFF"/>
        </w:rPr>
        <w:t xml:space="preserve">The Gala </w:t>
      </w:r>
      <w:r w:rsidR="001B0C72">
        <w:rPr>
          <w:rStyle w:val="apple-converted-space"/>
          <w:rFonts w:asciiTheme="minorHAnsi" w:hAnsiTheme="minorHAnsi"/>
          <w:color w:val="000000"/>
          <w:spacing w:val="6"/>
          <w:shd w:val="clear" w:color="auto" w:fill="FFFFFF"/>
        </w:rPr>
        <w:t xml:space="preserve">Dinner </w:t>
      </w:r>
      <w:r w:rsidR="00D337C2">
        <w:rPr>
          <w:rStyle w:val="apple-converted-space"/>
          <w:rFonts w:asciiTheme="minorHAnsi" w:hAnsiTheme="minorHAnsi"/>
          <w:color w:val="000000"/>
          <w:spacing w:val="6"/>
          <w:shd w:val="clear" w:color="auto" w:fill="FFFFFF"/>
        </w:rPr>
        <w:t xml:space="preserve">on Thursday night, sponsored by Abercrombie and Kent, </w:t>
      </w:r>
      <w:r>
        <w:rPr>
          <w:rStyle w:val="apple-converted-space"/>
          <w:rFonts w:asciiTheme="minorHAnsi" w:hAnsiTheme="minorHAnsi"/>
          <w:color w:val="000000"/>
          <w:spacing w:val="6"/>
          <w:shd w:val="clear" w:color="auto" w:fill="FFFFFF"/>
        </w:rPr>
        <w:t xml:space="preserve">will </w:t>
      </w:r>
      <w:r w:rsidR="00E77276">
        <w:rPr>
          <w:rStyle w:val="apple-converted-space"/>
          <w:rFonts w:asciiTheme="minorHAnsi" w:hAnsiTheme="minorHAnsi"/>
          <w:color w:val="000000"/>
          <w:spacing w:val="6"/>
          <w:shd w:val="clear" w:color="auto" w:fill="FFFFFF"/>
        </w:rPr>
        <w:t xml:space="preserve">also </w:t>
      </w:r>
      <w:r w:rsidR="00D337C2">
        <w:rPr>
          <w:rStyle w:val="apple-converted-space"/>
          <w:rFonts w:asciiTheme="minorHAnsi" w:hAnsiTheme="minorHAnsi"/>
          <w:color w:val="000000"/>
          <w:spacing w:val="6"/>
          <w:shd w:val="clear" w:color="auto" w:fill="FFFFFF"/>
        </w:rPr>
        <w:t xml:space="preserve">be a highlight for attendees. </w:t>
      </w:r>
      <w:r w:rsidR="008B4453">
        <w:rPr>
          <w:rStyle w:val="apple-converted-space"/>
          <w:rFonts w:asciiTheme="minorHAnsi" w:hAnsiTheme="minorHAnsi"/>
          <w:color w:val="000000"/>
          <w:spacing w:val="6"/>
          <w:shd w:val="clear" w:color="auto" w:fill="FFFFFF"/>
        </w:rPr>
        <w:t xml:space="preserve">John Sidoti, </w:t>
      </w:r>
      <w:r w:rsidR="008B4453" w:rsidRPr="00A35AD7">
        <w:rPr>
          <w:rFonts w:asciiTheme="minorHAnsi" w:hAnsiTheme="minorHAnsi"/>
          <w:shd w:val="clear" w:color="auto" w:fill="FFFFFF"/>
        </w:rPr>
        <w:t>Parliamentary Secretary for Transport, Roads, Industry, Resources and Energy will attend the event</w:t>
      </w:r>
      <w:r w:rsidR="003A37CA">
        <w:rPr>
          <w:sz w:val="19"/>
          <w:szCs w:val="19"/>
          <w:shd w:val="clear" w:color="auto" w:fill="FFFFFF"/>
        </w:rPr>
        <w:t xml:space="preserve">. </w:t>
      </w:r>
      <w:r w:rsidR="00D337C2">
        <w:rPr>
          <w:rStyle w:val="apple-converted-space"/>
          <w:rFonts w:asciiTheme="minorHAnsi" w:hAnsiTheme="minorHAnsi"/>
          <w:color w:val="000000"/>
          <w:spacing w:val="6"/>
          <w:shd w:val="clear" w:color="auto" w:fill="FFFFFF"/>
        </w:rPr>
        <w:t xml:space="preserve">It will begin with a fireworks display over Sydney Harbour followed by dinner at the Opera </w:t>
      </w:r>
      <w:r w:rsidR="008B4453">
        <w:rPr>
          <w:rStyle w:val="apple-converted-space"/>
          <w:rFonts w:asciiTheme="minorHAnsi" w:hAnsiTheme="minorHAnsi"/>
          <w:color w:val="000000"/>
          <w:spacing w:val="6"/>
          <w:shd w:val="clear" w:color="auto" w:fill="FFFFFF"/>
        </w:rPr>
        <w:t xml:space="preserve">Point </w:t>
      </w:r>
      <w:r w:rsidR="00D337C2">
        <w:rPr>
          <w:rStyle w:val="apple-converted-space"/>
          <w:rFonts w:asciiTheme="minorHAnsi" w:hAnsiTheme="minorHAnsi"/>
          <w:color w:val="000000"/>
          <w:spacing w:val="6"/>
          <w:shd w:val="clear" w:color="auto" w:fill="FFFFFF"/>
        </w:rPr>
        <w:t xml:space="preserve">Marquee </w:t>
      </w:r>
      <w:r w:rsidR="005F7596">
        <w:rPr>
          <w:rStyle w:val="apple-converted-space"/>
          <w:rFonts w:asciiTheme="minorHAnsi" w:hAnsiTheme="minorHAnsi"/>
          <w:color w:val="000000"/>
          <w:spacing w:val="6"/>
          <w:shd w:val="clear" w:color="auto" w:fill="FFFFFF"/>
        </w:rPr>
        <w:t xml:space="preserve">presented by </w:t>
      </w:r>
      <w:r w:rsidR="008B4453">
        <w:rPr>
          <w:rStyle w:val="apple-converted-space"/>
          <w:rFonts w:asciiTheme="minorHAnsi" w:hAnsiTheme="minorHAnsi"/>
          <w:color w:val="000000"/>
          <w:spacing w:val="6"/>
          <w:shd w:val="clear" w:color="auto" w:fill="FFFFFF"/>
        </w:rPr>
        <w:t xml:space="preserve">ARIA </w:t>
      </w:r>
      <w:r w:rsidR="005F7596">
        <w:rPr>
          <w:rStyle w:val="apple-converted-space"/>
          <w:rFonts w:asciiTheme="minorHAnsi" w:hAnsiTheme="minorHAnsi"/>
          <w:color w:val="000000"/>
          <w:spacing w:val="6"/>
          <w:shd w:val="clear" w:color="auto" w:fill="FFFFFF"/>
        </w:rPr>
        <w:t>catering.  Guests will be treated to a menu</w:t>
      </w:r>
      <w:r>
        <w:rPr>
          <w:rStyle w:val="apple-converted-space"/>
          <w:rFonts w:asciiTheme="minorHAnsi" w:hAnsiTheme="minorHAnsi"/>
          <w:color w:val="000000"/>
          <w:spacing w:val="6"/>
          <w:shd w:val="clear" w:color="auto" w:fill="FFFFFF"/>
        </w:rPr>
        <w:t xml:space="preserve"> </w:t>
      </w:r>
      <w:r w:rsidR="005F7596">
        <w:rPr>
          <w:rStyle w:val="apple-converted-space"/>
          <w:rFonts w:asciiTheme="minorHAnsi" w:hAnsiTheme="minorHAnsi"/>
          <w:color w:val="000000"/>
          <w:spacing w:val="6"/>
          <w:shd w:val="clear" w:color="auto" w:fill="FFFFFF"/>
        </w:rPr>
        <w:t xml:space="preserve">designed by renowned Australian chef, Matt Moran </w:t>
      </w:r>
      <w:r w:rsidR="00E77276">
        <w:rPr>
          <w:rStyle w:val="apple-converted-space"/>
          <w:rFonts w:asciiTheme="minorHAnsi" w:hAnsiTheme="minorHAnsi"/>
          <w:color w:val="000000"/>
          <w:spacing w:val="6"/>
          <w:shd w:val="clear" w:color="auto" w:fill="FFFFFF"/>
        </w:rPr>
        <w:t>showcasing the best of NSW</w:t>
      </w:r>
      <w:r w:rsidR="005F7596">
        <w:rPr>
          <w:rStyle w:val="apple-converted-space"/>
          <w:rFonts w:asciiTheme="minorHAnsi" w:hAnsiTheme="minorHAnsi"/>
          <w:color w:val="000000"/>
          <w:spacing w:val="6"/>
          <w:shd w:val="clear" w:color="auto" w:fill="FFFFFF"/>
        </w:rPr>
        <w:t xml:space="preserve"> produce</w:t>
      </w:r>
      <w:r w:rsidR="00E77276">
        <w:rPr>
          <w:rStyle w:val="apple-converted-space"/>
          <w:rFonts w:asciiTheme="minorHAnsi" w:hAnsiTheme="minorHAnsi"/>
          <w:color w:val="000000"/>
          <w:spacing w:val="6"/>
          <w:shd w:val="clear" w:color="auto" w:fill="FFFFFF"/>
        </w:rPr>
        <w:t>.</w:t>
      </w:r>
      <w:r w:rsidR="003164FD">
        <w:rPr>
          <w:rStyle w:val="apple-converted-space"/>
          <w:rFonts w:asciiTheme="minorHAnsi" w:hAnsiTheme="minorHAnsi"/>
          <w:color w:val="000000"/>
          <w:spacing w:val="6"/>
          <w:shd w:val="clear" w:color="auto" w:fill="FFFFFF"/>
        </w:rPr>
        <w:t xml:space="preserve"> </w:t>
      </w:r>
      <w:r w:rsidR="006F5224">
        <w:rPr>
          <w:rStyle w:val="apple-converted-space"/>
          <w:rFonts w:asciiTheme="minorHAnsi" w:hAnsiTheme="minorHAnsi"/>
          <w:color w:val="000000"/>
          <w:spacing w:val="6"/>
          <w:shd w:val="clear" w:color="auto" w:fill="FFFFFF"/>
        </w:rPr>
        <w:t>Wines from See Saw in Orange and Glandore Estate in the Hunter Valley will feature at the event.</w:t>
      </w:r>
    </w:p>
    <w:p w:rsidR="008757D7" w:rsidRPr="000B0BB8" w:rsidRDefault="00260836" w:rsidP="00D337C2">
      <w:pPr>
        <w:spacing w:line="276" w:lineRule="auto"/>
        <w:rPr>
          <w:rFonts w:asciiTheme="minorHAnsi" w:hAnsiTheme="minorHAnsi"/>
          <w:color w:val="252525"/>
          <w:shd w:val="clear" w:color="auto" w:fill="FFFFFF"/>
        </w:rPr>
      </w:pPr>
      <w:r>
        <w:rPr>
          <w:rStyle w:val="apple-converted-space"/>
          <w:rFonts w:asciiTheme="minorHAnsi" w:hAnsiTheme="minorHAnsi"/>
          <w:color w:val="000000"/>
          <w:spacing w:val="6"/>
          <w:shd w:val="clear" w:color="auto" w:fill="FFFFFF"/>
        </w:rPr>
        <w:t xml:space="preserve"> </w:t>
      </w:r>
      <w:r w:rsidR="009E2332" w:rsidRPr="00D337C2">
        <w:rPr>
          <w:rStyle w:val="apple-converted-space"/>
          <w:rFonts w:asciiTheme="minorHAnsi" w:hAnsiTheme="minorHAnsi"/>
          <w:color w:val="000000"/>
          <w:spacing w:val="6"/>
          <w:shd w:val="clear" w:color="auto" w:fill="FFFFFF"/>
        </w:rPr>
        <w:t xml:space="preserve"> </w:t>
      </w:r>
    </w:p>
    <w:p w:rsidR="00471E5C" w:rsidRDefault="008757D7" w:rsidP="00A35AD7">
      <w:pPr>
        <w:spacing w:line="276" w:lineRule="auto"/>
        <w:rPr>
          <w:rFonts w:asciiTheme="minorHAnsi" w:hAnsiTheme="minorHAnsi"/>
        </w:rPr>
      </w:pPr>
      <w:r w:rsidRPr="000B0BB8">
        <w:rPr>
          <w:rFonts w:asciiTheme="minorHAnsi" w:hAnsiTheme="minorHAnsi"/>
          <w:color w:val="252525"/>
          <w:shd w:val="clear" w:color="auto" w:fill="FFFFFF"/>
        </w:rPr>
        <w:t xml:space="preserve">The Conference </w:t>
      </w:r>
      <w:r w:rsidR="008B4453">
        <w:rPr>
          <w:rFonts w:asciiTheme="minorHAnsi" w:hAnsiTheme="minorHAnsi"/>
          <w:color w:val="252525"/>
          <w:shd w:val="clear" w:color="auto" w:fill="FFFFFF"/>
        </w:rPr>
        <w:t xml:space="preserve">will continue on Friday </w:t>
      </w:r>
      <w:r w:rsidR="008B4453">
        <w:rPr>
          <w:rFonts w:asciiTheme="minorHAnsi" w:hAnsiTheme="minorHAnsi"/>
        </w:rPr>
        <w:t>with a very special breakfast starting the day.  Young Australians of the Year, Nic Marchesi and Lucas Patchett will tell the story of how their organisation Orange Sky Laundry has grown from one van with tw</w:t>
      </w:r>
      <w:r w:rsidR="00A35AD7">
        <w:rPr>
          <w:rFonts w:asciiTheme="minorHAnsi" w:hAnsiTheme="minorHAnsi"/>
        </w:rPr>
        <w:t>o washer/dryers in Brisbane to</w:t>
      </w:r>
      <w:r w:rsidR="008B4453">
        <w:rPr>
          <w:rFonts w:asciiTheme="minorHAnsi" w:hAnsiTheme="minorHAnsi"/>
        </w:rPr>
        <w:t xml:space="preserve"> an extensive operation across multiple locations offering mobile laundry services for the homeless.  </w:t>
      </w:r>
    </w:p>
    <w:p w:rsidR="008B4453" w:rsidRDefault="008B4453" w:rsidP="00A35AD7">
      <w:pPr>
        <w:spacing w:line="276" w:lineRule="auto"/>
        <w:rPr>
          <w:rFonts w:asciiTheme="minorHAnsi" w:hAnsiTheme="minorHAnsi"/>
        </w:rPr>
      </w:pPr>
    </w:p>
    <w:p w:rsidR="008B4453" w:rsidRPr="008A2576" w:rsidRDefault="008B4453" w:rsidP="00A35AD7">
      <w:pPr>
        <w:spacing w:line="276" w:lineRule="auto"/>
        <w:rPr>
          <w:rFonts w:asciiTheme="minorHAnsi" w:hAnsiTheme="minorHAnsi"/>
        </w:rPr>
      </w:pPr>
      <w:r>
        <w:rPr>
          <w:rFonts w:asciiTheme="minorHAnsi" w:hAnsiTheme="minorHAnsi"/>
        </w:rPr>
        <w:t xml:space="preserve">The Conference will then move from its homebase at the Four Seasons to Carnival Spirit which will host a series of destination and port workshops to conclude the </w:t>
      </w:r>
      <w:r w:rsidR="00A35AD7">
        <w:rPr>
          <w:rFonts w:asciiTheme="minorHAnsi" w:hAnsiTheme="minorHAnsi"/>
        </w:rPr>
        <w:t>event</w:t>
      </w:r>
      <w:r>
        <w:rPr>
          <w:rFonts w:asciiTheme="minorHAnsi" w:hAnsiTheme="minorHAnsi"/>
        </w:rPr>
        <w:t>.</w:t>
      </w:r>
    </w:p>
    <w:p w:rsidR="00E12B6C" w:rsidRPr="008A2576" w:rsidRDefault="00E12B6C" w:rsidP="000B0BB8">
      <w:pPr>
        <w:spacing w:line="276" w:lineRule="auto"/>
        <w:rPr>
          <w:rFonts w:asciiTheme="minorHAnsi" w:hAnsiTheme="minorHAnsi"/>
          <w:noProof/>
        </w:rPr>
      </w:pPr>
    </w:p>
    <w:p w:rsidR="0033737F" w:rsidRPr="008A2576" w:rsidRDefault="0033737F" w:rsidP="000B0BB8">
      <w:pPr>
        <w:pStyle w:val="NormalWeb"/>
        <w:spacing w:before="0" w:beforeAutospacing="0" w:after="0" w:afterAutospacing="0" w:line="276" w:lineRule="auto"/>
        <w:jc w:val="center"/>
        <w:rPr>
          <w:rFonts w:asciiTheme="minorHAnsi" w:hAnsiTheme="minorHAnsi"/>
          <w:color w:val="000000"/>
          <w:sz w:val="22"/>
          <w:szCs w:val="22"/>
        </w:rPr>
      </w:pPr>
      <w:r w:rsidRPr="008A2576">
        <w:rPr>
          <w:rFonts w:asciiTheme="minorHAnsi" w:hAnsiTheme="minorHAnsi"/>
          <w:color w:val="000000"/>
          <w:sz w:val="22"/>
          <w:szCs w:val="22"/>
        </w:rPr>
        <w:t xml:space="preserve">-ends- </w:t>
      </w:r>
    </w:p>
    <w:p w:rsidR="0033737F" w:rsidRPr="008A2576" w:rsidRDefault="0033737F" w:rsidP="000B0BB8">
      <w:pPr>
        <w:spacing w:line="276" w:lineRule="auto"/>
        <w:ind w:right="43"/>
        <w:rPr>
          <w:rFonts w:asciiTheme="minorHAnsi" w:hAnsiTheme="minorHAnsi"/>
          <w:b/>
          <w:bCs/>
          <w:color w:val="000000"/>
        </w:rPr>
      </w:pPr>
    </w:p>
    <w:p w:rsidR="00D847DB" w:rsidRPr="008A2576" w:rsidRDefault="00D847DB" w:rsidP="000B0BB8">
      <w:pPr>
        <w:spacing w:line="276" w:lineRule="auto"/>
        <w:ind w:right="43"/>
        <w:rPr>
          <w:rFonts w:asciiTheme="minorHAnsi" w:hAnsiTheme="minorHAnsi"/>
          <w:b/>
          <w:bCs/>
          <w:color w:val="000000"/>
        </w:rPr>
      </w:pPr>
      <w:r w:rsidRPr="008A2576">
        <w:rPr>
          <w:rFonts w:asciiTheme="minorHAnsi" w:hAnsiTheme="minorHAnsi"/>
          <w:b/>
          <w:bCs/>
          <w:color w:val="000000"/>
        </w:rPr>
        <w:t xml:space="preserve">About </w:t>
      </w:r>
      <w:r w:rsidR="00356D20" w:rsidRPr="008A2576">
        <w:rPr>
          <w:rFonts w:asciiTheme="minorHAnsi" w:hAnsiTheme="minorHAnsi"/>
          <w:b/>
          <w:bCs/>
          <w:color w:val="000000"/>
        </w:rPr>
        <w:t>Australian Cruise Association</w:t>
      </w:r>
      <w:r w:rsidRPr="008A2576">
        <w:rPr>
          <w:rFonts w:asciiTheme="minorHAnsi" w:hAnsiTheme="minorHAnsi"/>
          <w:b/>
          <w:bCs/>
          <w:color w:val="000000"/>
        </w:rPr>
        <w:t>:</w:t>
      </w:r>
    </w:p>
    <w:p w:rsidR="00A21F91" w:rsidRPr="008A2576" w:rsidRDefault="00356D20" w:rsidP="000B0BB8">
      <w:pPr>
        <w:spacing w:line="276" w:lineRule="auto"/>
        <w:rPr>
          <w:rFonts w:asciiTheme="minorHAnsi" w:hAnsiTheme="minorHAnsi"/>
          <w:color w:val="000000"/>
        </w:rPr>
      </w:pPr>
      <w:r w:rsidRPr="008A2576">
        <w:rPr>
          <w:rFonts w:asciiTheme="minorHAnsi" w:hAnsiTheme="minorHAnsi"/>
          <w:color w:val="000000"/>
        </w:rPr>
        <w:t xml:space="preserve">Australian Cruise Association </w:t>
      </w:r>
      <w:r w:rsidR="00D847DB" w:rsidRPr="008A2576">
        <w:rPr>
          <w:rFonts w:asciiTheme="minorHAnsi" w:hAnsiTheme="minorHAnsi"/>
          <w:color w:val="000000"/>
        </w:rPr>
        <w:t>is the co-operative marketing brand for cruise tourism in the Australia and Pacific region and represents a diversity of interests including regional ports, international, national and state tourism agencies, shipping agents, inbound tour operators and companies dedicated to marketing the region as a world class cruise destination.</w:t>
      </w:r>
    </w:p>
    <w:p w:rsidR="00A21F91" w:rsidRPr="008A2576" w:rsidRDefault="00A21F91" w:rsidP="000B0BB8">
      <w:pPr>
        <w:spacing w:line="276" w:lineRule="auto"/>
        <w:rPr>
          <w:rFonts w:asciiTheme="minorHAnsi" w:hAnsiTheme="minorHAnsi"/>
          <w:color w:val="000000"/>
        </w:rPr>
      </w:pPr>
    </w:p>
    <w:p w:rsidR="00896102" w:rsidRPr="008A2576" w:rsidRDefault="0033737F" w:rsidP="000B0BB8">
      <w:pPr>
        <w:spacing w:line="276" w:lineRule="auto"/>
        <w:rPr>
          <w:rFonts w:asciiTheme="minorHAnsi" w:hAnsiTheme="minorHAnsi"/>
          <w:color w:val="000000"/>
        </w:rPr>
      </w:pPr>
      <w:r w:rsidRPr="008A2576">
        <w:rPr>
          <w:rFonts w:asciiTheme="minorHAnsi" w:hAnsiTheme="minorHAnsi"/>
          <w:b/>
          <w:bCs/>
          <w:color w:val="000000"/>
        </w:rPr>
        <w:t>Media Contacts:</w:t>
      </w:r>
      <w:r w:rsidRPr="008A2576">
        <w:rPr>
          <w:rFonts w:asciiTheme="minorHAnsi" w:hAnsiTheme="minorHAnsi"/>
          <w:b/>
          <w:bCs/>
          <w:color w:val="000000"/>
        </w:rPr>
        <w:br/>
      </w:r>
    </w:p>
    <w:p w:rsidR="00212E81" w:rsidRPr="008A2576" w:rsidRDefault="0033737F" w:rsidP="000B0BB8">
      <w:pPr>
        <w:spacing w:line="276" w:lineRule="auto"/>
        <w:ind w:right="45"/>
        <w:rPr>
          <w:rFonts w:asciiTheme="minorHAnsi" w:hAnsiTheme="minorHAnsi"/>
          <w:color w:val="000000"/>
        </w:rPr>
      </w:pPr>
      <w:r w:rsidRPr="008A2576">
        <w:rPr>
          <w:rFonts w:asciiTheme="minorHAnsi" w:hAnsiTheme="minorHAnsi"/>
          <w:color w:val="000000"/>
        </w:rPr>
        <w:t>Jill Collins</w:t>
      </w:r>
      <w:r w:rsidRPr="008A2576">
        <w:rPr>
          <w:rFonts w:asciiTheme="minorHAnsi" w:hAnsiTheme="minorHAnsi"/>
          <w:color w:val="000000"/>
        </w:rPr>
        <w:br/>
        <w:t>Barking Owl Communications</w:t>
      </w:r>
      <w:r w:rsidRPr="008A2576">
        <w:rPr>
          <w:rFonts w:asciiTheme="minorHAnsi" w:hAnsiTheme="minorHAnsi"/>
          <w:color w:val="000000"/>
        </w:rPr>
        <w:br/>
        <w:t>0417 654 474</w:t>
      </w:r>
      <w:r w:rsidRPr="008A2576">
        <w:rPr>
          <w:rFonts w:asciiTheme="minorHAnsi" w:hAnsiTheme="minorHAnsi"/>
          <w:color w:val="000000"/>
        </w:rPr>
        <w:br/>
      </w:r>
      <w:hyperlink r:id="rId7" w:history="1">
        <w:r w:rsidRPr="008A2576">
          <w:rPr>
            <w:rStyle w:val="Hyperlink"/>
            <w:rFonts w:asciiTheme="minorHAnsi" w:hAnsiTheme="minorHAnsi"/>
            <w:color w:val="000000"/>
          </w:rPr>
          <w:t>Jill.collins@barkingowlcommunications.com.au</w:t>
        </w:r>
      </w:hyperlink>
    </w:p>
    <w:p w:rsidR="00273BA7" w:rsidRPr="000B0BB8" w:rsidRDefault="00273BA7" w:rsidP="000B0BB8">
      <w:pPr>
        <w:spacing w:line="276" w:lineRule="auto"/>
        <w:rPr>
          <w:rFonts w:asciiTheme="minorHAnsi" w:eastAsia="Times New Roman" w:hAnsiTheme="minorHAnsi"/>
          <w:color w:val="000000"/>
        </w:rPr>
      </w:pPr>
    </w:p>
    <w:p w:rsidR="00273BA7" w:rsidRPr="000B0BB8" w:rsidRDefault="00273BA7" w:rsidP="000B0BB8">
      <w:pPr>
        <w:spacing w:line="276" w:lineRule="auto"/>
        <w:rPr>
          <w:rFonts w:asciiTheme="minorHAnsi" w:eastAsia="Times New Roman" w:hAnsiTheme="minorHAnsi"/>
          <w:color w:val="000000"/>
        </w:rPr>
      </w:pPr>
    </w:p>
    <w:p w:rsidR="000E1D78" w:rsidRPr="000B0BB8" w:rsidRDefault="000E1D78" w:rsidP="000B0BB8">
      <w:pPr>
        <w:spacing w:line="276" w:lineRule="auto"/>
        <w:rPr>
          <w:rStyle w:val="indexcopy1"/>
          <w:rFonts w:asciiTheme="minorHAnsi" w:hAnsiTheme="minorHAnsi"/>
          <w:color w:val="000000"/>
          <w:sz w:val="22"/>
          <w:szCs w:val="22"/>
        </w:rPr>
      </w:pPr>
    </w:p>
    <w:sectPr w:rsidR="000E1D78" w:rsidRPr="000B0BB8" w:rsidSect="00636432">
      <w:pgSz w:w="11906" w:h="16838"/>
      <w:pgMar w:top="1200" w:right="2267" w:bottom="70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A138A"/>
    <w:multiLevelType w:val="hybridMultilevel"/>
    <w:tmpl w:val="7562D61A"/>
    <w:lvl w:ilvl="0" w:tplc="AE906C10">
      <w:start w:val="1"/>
      <w:numFmt w:val="bullet"/>
      <w:pStyle w:val="Bullet1"/>
      <w:lvlText w:val=""/>
      <w:lvlJc w:val="left"/>
      <w:pPr>
        <w:tabs>
          <w:tab w:val="num" w:pos="1778"/>
        </w:tabs>
        <w:ind w:left="1645" w:hanging="227"/>
      </w:pPr>
      <w:rPr>
        <w:rFonts w:ascii="Symbol" w:hAnsi="Symbol" w:hint="default"/>
      </w:rPr>
    </w:lvl>
    <w:lvl w:ilvl="1" w:tplc="1BE6A0A2">
      <w:start w:val="1"/>
      <w:numFmt w:val="bullet"/>
      <w:pStyle w:val="Bullet2"/>
      <w:lvlText w:val="o"/>
      <w:lvlJc w:val="left"/>
      <w:pPr>
        <w:tabs>
          <w:tab w:val="num" w:pos="2291"/>
        </w:tabs>
        <w:ind w:left="2291" w:hanging="360"/>
      </w:pPr>
      <w:rPr>
        <w:rFonts w:ascii="Courier New" w:hAnsi="Courier New" w:hint="default"/>
      </w:rPr>
    </w:lvl>
    <w:lvl w:ilvl="2" w:tplc="F86A7B2A">
      <w:start w:val="1"/>
      <w:numFmt w:val="bullet"/>
      <w:pStyle w:val="Bullet3"/>
      <w:lvlText w:val=""/>
      <w:lvlJc w:val="left"/>
      <w:pPr>
        <w:tabs>
          <w:tab w:val="num" w:pos="3011"/>
        </w:tabs>
        <w:ind w:left="3011" w:hanging="360"/>
      </w:pPr>
      <w:rPr>
        <w:rFonts w:ascii="Wingdings" w:hAnsi="Wingdings" w:hint="default"/>
      </w:rPr>
    </w:lvl>
    <w:lvl w:ilvl="3" w:tplc="A03E042C">
      <w:start w:val="1"/>
      <w:numFmt w:val="bullet"/>
      <w:lvlText w:val=""/>
      <w:lvlJc w:val="left"/>
      <w:pPr>
        <w:tabs>
          <w:tab w:val="num" w:pos="3731"/>
        </w:tabs>
        <w:ind w:left="3731" w:hanging="360"/>
      </w:pPr>
      <w:rPr>
        <w:rFonts w:ascii="Symbol" w:hAnsi="Symbol" w:hint="default"/>
      </w:rPr>
    </w:lvl>
    <w:lvl w:ilvl="4" w:tplc="86B65550" w:tentative="1">
      <w:start w:val="1"/>
      <w:numFmt w:val="bullet"/>
      <w:lvlText w:val="o"/>
      <w:lvlJc w:val="left"/>
      <w:pPr>
        <w:tabs>
          <w:tab w:val="num" w:pos="4451"/>
        </w:tabs>
        <w:ind w:left="4451" w:hanging="360"/>
      </w:pPr>
      <w:rPr>
        <w:rFonts w:ascii="Courier New" w:hAnsi="Courier New" w:hint="default"/>
      </w:rPr>
    </w:lvl>
    <w:lvl w:ilvl="5" w:tplc="4DBEDD3A" w:tentative="1">
      <w:start w:val="1"/>
      <w:numFmt w:val="bullet"/>
      <w:lvlText w:val=""/>
      <w:lvlJc w:val="left"/>
      <w:pPr>
        <w:tabs>
          <w:tab w:val="num" w:pos="5171"/>
        </w:tabs>
        <w:ind w:left="5171" w:hanging="360"/>
      </w:pPr>
      <w:rPr>
        <w:rFonts w:ascii="Wingdings" w:hAnsi="Wingdings" w:hint="default"/>
      </w:rPr>
    </w:lvl>
    <w:lvl w:ilvl="6" w:tplc="A000B688" w:tentative="1">
      <w:start w:val="1"/>
      <w:numFmt w:val="bullet"/>
      <w:lvlText w:val=""/>
      <w:lvlJc w:val="left"/>
      <w:pPr>
        <w:tabs>
          <w:tab w:val="num" w:pos="5891"/>
        </w:tabs>
        <w:ind w:left="5891" w:hanging="360"/>
      </w:pPr>
      <w:rPr>
        <w:rFonts w:ascii="Symbol" w:hAnsi="Symbol" w:hint="default"/>
      </w:rPr>
    </w:lvl>
    <w:lvl w:ilvl="7" w:tplc="FC3404D8" w:tentative="1">
      <w:start w:val="1"/>
      <w:numFmt w:val="bullet"/>
      <w:lvlText w:val="o"/>
      <w:lvlJc w:val="left"/>
      <w:pPr>
        <w:tabs>
          <w:tab w:val="num" w:pos="6611"/>
        </w:tabs>
        <w:ind w:left="6611" w:hanging="360"/>
      </w:pPr>
      <w:rPr>
        <w:rFonts w:ascii="Courier New" w:hAnsi="Courier New" w:hint="default"/>
      </w:rPr>
    </w:lvl>
    <w:lvl w:ilvl="8" w:tplc="2FB467FA"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50951FF2"/>
    <w:multiLevelType w:val="hybridMultilevel"/>
    <w:tmpl w:val="5F8CD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632675"/>
    <w:multiLevelType w:val="hybridMultilevel"/>
    <w:tmpl w:val="EE54D1C4"/>
    <w:lvl w:ilvl="0" w:tplc="DA627542">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4E3C7A"/>
    <w:multiLevelType w:val="hybridMultilevel"/>
    <w:tmpl w:val="93966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5346A3"/>
    <w:multiLevelType w:val="hybridMultilevel"/>
    <w:tmpl w:val="A7D65290"/>
    <w:lvl w:ilvl="0" w:tplc="A66AAD8A">
      <w:start w:val="1"/>
      <w:numFmt w:val="bullet"/>
      <w:pStyle w:val="Speakingpoints"/>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211"/>
        </w:tabs>
        <w:ind w:left="1211"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0C4D17"/>
    <w:multiLevelType w:val="hybridMultilevel"/>
    <w:tmpl w:val="46A47D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3D34F39"/>
    <w:multiLevelType w:val="hybridMultilevel"/>
    <w:tmpl w:val="ED36B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F2"/>
    <w:rsid w:val="000057B4"/>
    <w:rsid w:val="00076EA2"/>
    <w:rsid w:val="000778F3"/>
    <w:rsid w:val="000840C0"/>
    <w:rsid w:val="000844F2"/>
    <w:rsid w:val="000B0BB8"/>
    <w:rsid w:val="000B4E82"/>
    <w:rsid w:val="000B66A0"/>
    <w:rsid w:val="000C7328"/>
    <w:rsid w:val="000D083A"/>
    <w:rsid w:val="000E1D78"/>
    <w:rsid w:val="00100BEB"/>
    <w:rsid w:val="00104F87"/>
    <w:rsid w:val="00125180"/>
    <w:rsid w:val="0012571A"/>
    <w:rsid w:val="001376DE"/>
    <w:rsid w:val="00140924"/>
    <w:rsid w:val="0014215F"/>
    <w:rsid w:val="00164491"/>
    <w:rsid w:val="001769E7"/>
    <w:rsid w:val="00192C86"/>
    <w:rsid w:val="001A0DF8"/>
    <w:rsid w:val="001B0C72"/>
    <w:rsid w:val="001C4725"/>
    <w:rsid w:val="001E205C"/>
    <w:rsid w:val="00205CA5"/>
    <w:rsid w:val="002079DA"/>
    <w:rsid w:val="00212E81"/>
    <w:rsid w:val="00223940"/>
    <w:rsid w:val="00230E79"/>
    <w:rsid w:val="00251F7C"/>
    <w:rsid w:val="00260836"/>
    <w:rsid w:val="00262B6D"/>
    <w:rsid w:val="00273BA7"/>
    <w:rsid w:val="00284D2B"/>
    <w:rsid w:val="002B19FA"/>
    <w:rsid w:val="002B73CC"/>
    <w:rsid w:val="002C3DC5"/>
    <w:rsid w:val="002F350A"/>
    <w:rsid w:val="00303D71"/>
    <w:rsid w:val="00307045"/>
    <w:rsid w:val="003164FD"/>
    <w:rsid w:val="003367BE"/>
    <w:rsid w:val="0033737F"/>
    <w:rsid w:val="00356D20"/>
    <w:rsid w:val="003604D9"/>
    <w:rsid w:val="00393266"/>
    <w:rsid w:val="003A0825"/>
    <w:rsid w:val="003A37CA"/>
    <w:rsid w:val="003B1C13"/>
    <w:rsid w:val="003B4BE5"/>
    <w:rsid w:val="003B55F4"/>
    <w:rsid w:val="003C56C8"/>
    <w:rsid w:val="003D1354"/>
    <w:rsid w:val="003F3621"/>
    <w:rsid w:val="003F3D45"/>
    <w:rsid w:val="00403A00"/>
    <w:rsid w:val="00410161"/>
    <w:rsid w:val="004320D9"/>
    <w:rsid w:val="004678A5"/>
    <w:rsid w:val="00470634"/>
    <w:rsid w:val="00471E5C"/>
    <w:rsid w:val="0047288C"/>
    <w:rsid w:val="004926E4"/>
    <w:rsid w:val="00495A65"/>
    <w:rsid w:val="004A1876"/>
    <w:rsid w:val="004E165A"/>
    <w:rsid w:val="00504BC8"/>
    <w:rsid w:val="005059F2"/>
    <w:rsid w:val="00571F48"/>
    <w:rsid w:val="00584831"/>
    <w:rsid w:val="00597B25"/>
    <w:rsid w:val="005C2D8F"/>
    <w:rsid w:val="005F7596"/>
    <w:rsid w:val="00600E55"/>
    <w:rsid w:val="006105A5"/>
    <w:rsid w:val="00612778"/>
    <w:rsid w:val="00612981"/>
    <w:rsid w:val="006302E3"/>
    <w:rsid w:val="00636432"/>
    <w:rsid w:val="00640167"/>
    <w:rsid w:val="006573E3"/>
    <w:rsid w:val="0067643F"/>
    <w:rsid w:val="006D33A4"/>
    <w:rsid w:val="006E00EE"/>
    <w:rsid w:val="006E1315"/>
    <w:rsid w:val="006E29AA"/>
    <w:rsid w:val="006E2BBE"/>
    <w:rsid w:val="006F004C"/>
    <w:rsid w:val="006F5224"/>
    <w:rsid w:val="00701914"/>
    <w:rsid w:val="00711EE6"/>
    <w:rsid w:val="00765734"/>
    <w:rsid w:val="007737AC"/>
    <w:rsid w:val="00777292"/>
    <w:rsid w:val="00793B8C"/>
    <w:rsid w:val="007967B6"/>
    <w:rsid w:val="007C7CD8"/>
    <w:rsid w:val="007D5DA8"/>
    <w:rsid w:val="007E2227"/>
    <w:rsid w:val="007F76D3"/>
    <w:rsid w:val="00805738"/>
    <w:rsid w:val="00853941"/>
    <w:rsid w:val="00857C22"/>
    <w:rsid w:val="008757D7"/>
    <w:rsid w:val="0087793C"/>
    <w:rsid w:val="00886664"/>
    <w:rsid w:val="00887800"/>
    <w:rsid w:val="00890D6C"/>
    <w:rsid w:val="00896102"/>
    <w:rsid w:val="00896823"/>
    <w:rsid w:val="008A211F"/>
    <w:rsid w:val="008A2576"/>
    <w:rsid w:val="008A71CC"/>
    <w:rsid w:val="008B4453"/>
    <w:rsid w:val="008C6324"/>
    <w:rsid w:val="008C6CBE"/>
    <w:rsid w:val="008E0060"/>
    <w:rsid w:val="008E3798"/>
    <w:rsid w:val="008E39B8"/>
    <w:rsid w:val="008F6EB4"/>
    <w:rsid w:val="008F7C19"/>
    <w:rsid w:val="00911636"/>
    <w:rsid w:val="00912CB7"/>
    <w:rsid w:val="00912D69"/>
    <w:rsid w:val="009439EA"/>
    <w:rsid w:val="00954FA7"/>
    <w:rsid w:val="00956B98"/>
    <w:rsid w:val="00961839"/>
    <w:rsid w:val="00980439"/>
    <w:rsid w:val="00987A2E"/>
    <w:rsid w:val="009B7722"/>
    <w:rsid w:val="009C5752"/>
    <w:rsid w:val="009C5977"/>
    <w:rsid w:val="009D2617"/>
    <w:rsid w:val="009D3936"/>
    <w:rsid w:val="009E2332"/>
    <w:rsid w:val="00A12F1B"/>
    <w:rsid w:val="00A21F91"/>
    <w:rsid w:val="00A3331E"/>
    <w:rsid w:val="00A35AD7"/>
    <w:rsid w:val="00A43D2B"/>
    <w:rsid w:val="00A53588"/>
    <w:rsid w:val="00A614E3"/>
    <w:rsid w:val="00A93050"/>
    <w:rsid w:val="00AB2A0D"/>
    <w:rsid w:val="00AC0FD9"/>
    <w:rsid w:val="00AD03BB"/>
    <w:rsid w:val="00AE479F"/>
    <w:rsid w:val="00B05692"/>
    <w:rsid w:val="00B20A47"/>
    <w:rsid w:val="00B32FA3"/>
    <w:rsid w:val="00B3441C"/>
    <w:rsid w:val="00B35399"/>
    <w:rsid w:val="00B40239"/>
    <w:rsid w:val="00B47A6D"/>
    <w:rsid w:val="00B618CE"/>
    <w:rsid w:val="00B86107"/>
    <w:rsid w:val="00B8642E"/>
    <w:rsid w:val="00B943B2"/>
    <w:rsid w:val="00BC45BF"/>
    <w:rsid w:val="00BC645D"/>
    <w:rsid w:val="00BD210F"/>
    <w:rsid w:val="00C14A5D"/>
    <w:rsid w:val="00C150DF"/>
    <w:rsid w:val="00C2680C"/>
    <w:rsid w:val="00C53F67"/>
    <w:rsid w:val="00C668FA"/>
    <w:rsid w:val="00C84310"/>
    <w:rsid w:val="00C9210E"/>
    <w:rsid w:val="00C963B2"/>
    <w:rsid w:val="00CB3126"/>
    <w:rsid w:val="00CD6D45"/>
    <w:rsid w:val="00D25D70"/>
    <w:rsid w:val="00D337C2"/>
    <w:rsid w:val="00D409C3"/>
    <w:rsid w:val="00D47045"/>
    <w:rsid w:val="00D51A1D"/>
    <w:rsid w:val="00D615BE"/>
    <w:rsid w:val="00D65D8F"/>
    <w:rsid w:val="00D847DB"/>
    <w:rsid w:val="00DA2575"/>
    <w:rsid w:val="00DA2780"/>
    <w:rsid w:val="00DD04AE"/>
    <w:rsid w:val="00DF6E8D"/>
    <w:rsid w:val="00E12B6C"/>
    <w:rsid w:val="00E26221"/>
    <w:rsid w:val="00E35678"/>
    <w:rsid w:val="00E50913"/>
    <w:rsid w:val="00E77276"/>
    <w:rsid w:val="00EA37BC"/>
    <w:rsid w:val="00EB1C8D"/>
    <w:rsid w:val="00EC17F7"/>
    <w:rsid w:val="00EC340B"/>
    <w:rsid w:val="00ED7204"/>
    <w:rsid w:val="00F0383E"/>
    <w:rsid w:val="00F04ACF"/>
    <w:rsid w:val="00F23B94"/>
    <w:rsid w:val="00F27171"/>
    <w:rsid w:val="00F34825"/>
    <w:rsid w:val="00F74B1C"/>
    <w:rsid w:val="00F91D7C"/>
    <w:rsid w:val="00FD16BF"/>
    <w:rsid w:val="00FD5D8E"/>
    <w:rsid w:val="00FF6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A84E02-42C2-4D9B-ADB0-059156DD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9F2"/>
    <w:rPr>
      <w:rFonts w:ascii="Arial" w:eastAsia="Times" w:hAnsi="Arial" w:cs="Arial"/>
      <w:sz w:val="22"/>
      <w:szCs w:val="22"/>
    </w:rPr>
  </w:style>
  <w:style w:type="paragraph" w:styleId="Heading1">
    <w:name w:val="heading 1"/>
    <w:basedOn w:val="Normal"/>
    <w:next w:val="Normal"/>
    <w:link w:val="Heading1Char"/>
    <w:qFormat/>
    <w:rsid w:val="0063643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6105A5"/>
    <w:pPr>
      <w:keepNext/>
      <w:spacing w:before="240" w:after="60"/>
      <w:outlineLvl w:val="1"/>
    </w:pPr>
    <w:rPr>
      <w:rFonts w:eastAsia="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xcopy1">
    <w:name w:val="index_copy1"/>
    <w:rsid w:val="001E205C"/>
    <w:rPr>
      <w:color w:val="FFFFFF"/>
      <w:sz w:val="17"/>
      <w:szCs w:val="17"/>
    </w:rPr>
  </w:style>
  <w:style w:type="character" w:customStyle="1" w:styleId="subhead">
    <w:name w:val="subhead"/>
    <w:basedOn w:val="DefaultParagraphFont"/>
    <w:rsid w:val="00125180"/>
  </w:style>
  <w:style w:type="paragraph" w:styleId="NormalWeb">
    <w:name w:val="Normal (Web)"/>
    <w:basedOn w:val="Normal"/>
    <w:uiPriority w:val="99"/>
    <w:rsid w:val="00125180"/>
    <w:pPr>
      <w:spacing w:before="100" w:beforeAutospacing="1" w:after="100" w:afterAutospacing="1"/>
    </w:pPr>
    <w:rPr>
      <w:rFonts w:ascii="Times New Roman" w:eastAsia="Times New Roman" w:hAnsi="Times New Roman" w:cs="Times New Roman"/>
      <w:sz w:val="24"/>
      <w:szCs w:val="24"/>
    </w:rPr>
  </w:style>
  <w:style w:type="character" w:customStyle="1" w:styleId="copy">
    <w:name w:val="copy"/>
    <w:basedOn w:val="DefaultParagraphFont"/>
    <w:rsid w:val="00125180"/>
  </w:style>
  <w:style w:type="character" w:styleId="Hyperlink">
    <w:name w:val="Hyperlink"/>
    <w:uiPriority w:val="99"/>
    <w:rsid w:val="00FD5D8E"/>
    <w:rPr>
      <w:color w:val="0000FF"/>
      <w:u w:val="single"/>
    </w:rPr>
  </w:style>
  <w:style w:type="paragraph" w:styleId="E-mailSignature">
    <w:name w:val="E-mail Signature"/>
    <w:basedOn w:val="Normal"/>
    <w:rsid w:val="000E1D78"/>
    <w:rPr>
      <w:rFonts w:ascii="Times New Roman" w:eastAsia="Times New Roman" w:hAnsi="Times New Roman" w:cs="Times New Roman"/>
      <w:sz w:val="24"/>
      <w:szCs w:val="24"/>
    </w:rPr>
  </w:style>
  <w:style w:type="character" w:styleId="FollowedHyperlink">
    <w:name w:val="FollowedHyperlink"/>
    <w:rsid w:val="000840C0"/>
    <w:rPr>
      <w:color w:val="800080"/>
      <w:u w:val="single"/>
    </w:rPr>
  </w:style>
  <w:style w:type="character" w:customStyle="1" w:styleId="Heading2Char">
    <w:name w:val="Heading 2 Char"/>
    <w:link w:val="Heading2"/>
    <w:rsid w:val="006105A5"/>
    <w:rPr>
      <w:rFonts w:ascii="Arial" w:hAnsi="Arial" w:cs="Arial"/>
      <w:b/>
      <w:bCs/>
      <w:i/>
      <w:iCs/>
      <w:sz w:val="28"/>
      <w:szCs w:val="28"/>
      <w:lang w:val="en-US" w:eastAsia="en-US"/>
    </w:rPr>
  </w:style>
  <w:style w:type="character" w:customStyle="1" w:styleId="copy1">
    <w:name w:val="copy1"/>
    <w:rsid w:val="006105A5"/>
    <w:rPr>
      <w:sz w:val="18"/>
      <w:szCs w:val="18"/>
    </w:rPr>
  </w:style>
  <w:style w:type="character" w:customStyle="1" w:styleId="Heading1Char">
    <w:name w:val="Heading 1 Char"/>
    <w:link w:val="Heading1"/>
    <w:rsid w:val="00636432"/>
    <w:rPr>
      <w:rFonts w:ascii="Cambria" w:eastAsia="Times New Roman" w:hAnsi="Cambria" w:cs="Times New Roman"/>
      <w:b/>
      <w:bCs/>
      <w:kern w:val="32"/>
      <w:sz w:val="32"/>
      <w:szCs w:val="32"/>
    </w:rPr>
  </w:style>
  <w:style w:type="paragraph" w:styleId="ListParagraph">
    <w:name w:val="List Paragraph"/>
    <w:basedOn w:val="Normal"/>
    <w:uiPriority w:val="34"/>
    <w:qFormat/>
    <w:rsid w:val="002B73CC"/>
    <w:pPr>
      <w:spacing w:after="160" w:line="259" w:lineRule="auto"/>
      <w:ind w:left="720"/>
      <w:contextualSpacing/>
    </w:pPr>
    <w:rPr>
      <w:rFonts w:ascii="Calibri" w:eastAsia="Calibri" w:hAnsi="Calibri" w:cs="Times New Roman"/>
      <w:lang w:eastAsia="en-US"/>
    </w:rPr>
  </w:style>
  <w:style w:type="paragraph" w:customStyle="1" w:styleId="Bullet1">
    <w:name w:val="Bullet 1"/>
    <w:basedOn w:val="Normal"/>
    <w:qFormat/>
    <w:rsid w:val="00CB3126"/>
    <w:pPr>
      <w:numPr>
        <w:numId w:val="4"/>
      </w:numPr>
      <w:tabs>
        <w:tab w:val="clear" w:pos="1778"/>
        <w:tab w:val="num" w:pos="1211"/>
      </w:tabs>
      <w:spacing w:before="120" w:after="120"/>
      <w:ind w:left="1191" w:hanging="340"/>
      <w:jc w:val="both"/>
    </w:pPr>
    <w:rPr>
      <w:rFonts w:ascii="Verdana" w:eastAsia="Times New Roman" w:hAnsi="Verdana" w:cs="Times New Roman"/>
      <w:sz w:val="18"/>
      <w:szCs w:val="24"/>
      <w:lang w:val="en-US" w:eastAsia="en-US"/>
    </w:rPr>
  </w:style>
  <w:style w:type="paragraph" w:customStyle="1" w:styleId="Bullet2">
    <w:name w:val="Bullet 2"/>
    <w:basedOn w:val="Normal"/>
    <w:qFormat/>
    <w:rsid w:val="00CB3126"/>
    <w:pPr>
      <w:numPr>
        <w:ilvl w:val="1"/>
        <w:numId w:val="4"/>
      </w:numPr>
      <w:tabs>
        <w:tab w:val="clear" w:pos="2291"/>
        <w:tab w:val="left" w:pos="1531"/>
      </w:tabs>
      <w:spacing w:before="120" w:after="120"/>
      <w:ind w:left="1531" w:hanging="340"/>
      <w:jc w:val="both"/>
    </w:pPr>
    <w:rPr>
      <w:rFonts w:ascii="Verdana" w:eastAsia="Times New Roman" w:hAnsi="Verdana" w:cs="Times New Roman"/>
      <w:sz w:val="18"/>
      <w:szCs w:val="24"/>
      <w:lang w:val="en-US" w:eastAsia="en-US"/>
    </w:rPr>
  </w:style>
  <w:style w:type="paragraph" w:customStyle="1" w:styleId="Bullet3">
    <w:name w:val="Bullet 3"/>
    <w:basedOn w:val="Normal"/>
    <w:qFormat/>
    <w:rsid w:val="00CB3126"/>
    <w:pPr>
      <w:numPr>
        <w:ilvl w:val="2"/>
        <w:numId w:val="4"/>
      </w:numPr>
      <w:tabs>
        <w:tab w:val="clear" w:pos="3011"/>
        <w:tab w:val="left" w:pos="1871"/>
      </w:tabs>
      <w:spacing w:before="120" w:after="120"/>
      <w:ind w:left="1871" w:hanging="340"/>
      <w:jc w:val="both"/>
    </w:pPr>
    <w:rPr>
      <w:rFonts w:ascii="Verdana" w:eastAsia="Times New Roman" w:hAnsi="Verdana" w:cs="Times New Roman"/>
      <w:sz w:val="18"/>
      <w:szCs w:val="24"/>
      <w:lang w:val="en-US" w:eastAsia="en-US"/>
    </w:rPr>
  </w:style>
  <w:style w:type="paragraph" w:styleId="BalloonText">
    <w:name w:val="Balloon Text"/>
    <w:basedOn w:val="Normal"/>
    <w:link w:val="BalloonTextChar"/>
    <w:semiHidden/>
    <w:unhideWhenUsed/>
    <w:rsid w:val="00356D20"/>
    <w:rPr>
      <w:rFonts w:ascii="Tahoma" w:hAnsi="Tahoma" w:cs="Tahoma"/>
      <w:sz w:val="16"/>
      <w:szCs w:val="16"/>
    </w:rPr>
  </w:style>
  <w:style w:type="character" w:customStyle="1" w:styleId="BalloonTextChar">
    <w:name w:val="Balloon Text Char"/>
    <w:basedOn w:val="DefaultParagraphFont"/>
    <w:link w:val="BalloonText"/>
    <w:semiHidden/>
    <w:rsid w:val="00356D20"/>
    <w:rPr>
      <w:rFonts w:ascii="Tahoma" w:eastAsia="Times" w:hAnsi="Tahoma" w:cs="Tahoma"/>
      <w:sz w:val="16"/>
      <w:szCs w:val="16"/>
    </w:rPr>
  </w:style>
  <w:style w:type="character" w:styleId="CommentReference">
    <w:name w:val="annotation reference"/>
    <w:basedOn w:val="DefaultParagraphFont"/>
    <w:semiHidden/>
    <w:unhideWhenUsed/>
    <w:rsid w:val="00E26221"/>
    <w:rPr>
      <w:sz w:val="16"/>
      <w:szCs w:val="16"/>
    </w:rPr>
  </w:style>
  <w:style w:type="paragraph" w:styleId="CommentText">
    <w:name w:val="annotation text"/>
    <w:basedOn w:val="Normal"/>
    <w:link w:val="CommentTextChar"/>
    <w:semiHidden/>
    <w:unhideWhenUsed/>
    <w:rsid w:val="00E26221"/>
    <w:rPr>
      <w:sz w:val="20"/>
      <w:szCs w:val="20"/>
    </w:rPr>
  </w:style>
  <w:style w:type="character" w:customStyle="1" w:styleId="CommentTextChar">
    <w:name w:val="Comment Text Char"/>
    <w:basedOn w:val="DefaultParagraphFont"/>
    <w:link w:val="CommentText"/>
    <w:semiHidden/>
    <w:rsid w:val="00E26221"/>
    <w:rPr>
      <w:rFonts w:ascii="Arial" w:eastAsia="Times" w:hAnsi="Arial" w:cs="Arial"/>
    </w:rPr>
  </w:style>
  <w:style w:type="paragraph" w:styleId="CommentSubject">
    <w:name w:val="annotation subject"/>
    <w:basedOn w:val="CommentText"/>
    <w:next w:val="CommentText"/>
    <w:link w:val="CommentSubjectChar"/>
    <w:semiHidden/>
    <w:unhideWhenUsed/>
    <w:rsid w:val="00E26221"/>
    <w:rPr>
      <w:b/>
      <w:bCs/>
    </w:rPr>
  </w:style>
  <w:style w:type="character" w:customStyle="1" w:styleId="CommentSubjectChar">
    <w:name w:val="Comment Subject Char"/>
    <w:basedOn w:val="CommentTextChar"/>
    <w:link w:val="CommentSubject"/>
    <w:semiHidden/>
    <w:rsid w:val="00E26221"/>
    <w:rPr>
      <w:rFonts w:ascii="Arial" w:eastAsia="Times" w:hAnsi="Arial" w:cs="Arial"/>
      <w:b/>
      <w:bCs/>
    </w:rPr>
  </w:style>
  <w:style w:type="character" w:styleId="Strong">
    <w:name w:val="Strong"/>
    <w:basedOn w:val="DefaultParagraphFont"/>
    <w:uiPriority w:val="22"/>
    <w:qFormat/>
    <w:rsid w:val="008757D7"/>
    <w:rPr>
      <w:b/>
      <w:bCs/>
    </w:rPr>
  </w:style>
  <w:style w:type="character" w:customStyle="1" w:styleId="apple-converted-space">
    <w:name w:val="apple-converted-space"/>
    <w:basedOn w:val="DefaultParagraphFont"/>
    <w:rsid w:val="008757D7"/>
  </w:style>
  <w:style w:type="paragraph" w:customStyle="1" w:styleId="Speakingpoints">
    <w:name w:val="Speaking points"/>
    <w:basedOn w:val="Normal"/>
    <w:link w:val="SpeakingpointsChar"/>
    <w:qFormat/>
    <w:rsid w:val="004320D9"/>
    <w:pPr>
      <w:numPr>
        <w:numId w:val="7"/>
      </w:numPr>
      <w:spacing w:after="280"/>
    </w:pPr>
    <w:rPr>
      <w:rFonts w:eastAsia="Times New Roman" w:cs="Times New Roman"/>
      <w:sz w:val="28"/>
      <w:szCs w:val="28"/>
    </w:rPr>
  </w:style>
  <w:style w:type="character" w:customStyle="1" w:styleId="SpeakingpointsChar">
    <w:name w:val="Speaking points Char"/>
    <w:link w:val="Speakingpoints"/>
    <w:rsid w:val="004320D9"/>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4995">
      <w:bodyDiv w:val="1"/>
      <w:marLeft w:val="0"/>
      <w:marRight w:val="0"/>
      <w:marTop w:val="0"/>
      <w:marBottom w:val="0"/>
      <w:divBdr>
        <w:top w:val="none" w:sz="0" w:space="0" w:color="auto"/>
        <w:left w:val="none" w:sz="0" w:space="0" w:color="auto"/>
        <w:bottom w:val="none" w:sz="0" w:space="0" w:color="auto"/>
        <w:right w:val="none" w:sz="0" w:space="0" w:color="auto"/>
      </w:divBdr>
    </w:div>
    <w:div w:id="673800424">
      <w:bodyDiv w:val="1"/>
      <w:marLeft w:val="0"/>
      <w:marRight w:val="0"/>
      <w:marTop w:val="0"/>
      <w:marBottom w:val="0"/>
      <w:divBdr>
        <w:top w:val="none" w:sz="0" w:space="0" w:color="auto"/>
        <w:left w:val="none" w:sz="0" w:space="0" w:color="auto"/>
        <w:bottom w:val="none" w:sz="0" w:space="0" w:color="auto"/>
        <w:right w:val="none" w:sz="0" w:space="0" w:color="auto"/>
      </w:divBdr>
    </w:div>
    <w:div w:id="1008562951">
      <w:bodyDiv w:val="1"/>
      <w:marLeft w:val="0"/>
      <w:marRight w:val="0"/>
      <w:marTop w:val="0"/>
      <w:marBottom w:val="0"/>
      <w:divBdr>
        <w:top w:val="none" w:sz="0" w:space="0" w:color="auto"/>
        <w:left w:val="none" w:sz="0" w:space="0" w:color="auto"/>
        <w:bottom w:val="none" w:sz="0" w:space="0" w:color="auto"/>
        <w:right w:val="none" w:sz="0" w:space="0" w:color="auto"/>
      </w:divBdr>
    </w:div>
    <w:div w:id="1361510900">
      <w:bodyDiv w:val="1"/>
      <w:marLeft w:val="0"/>
      <w:marRight w:val="0"/>
      <w:marTop w:val="0"/>
      <w:marBottom w:val="0"/>
      <w:divBdr>
        <w:top w:val="none" w:sz="0" w:space="0" w:color="auto"/>
        <w:left w:val="none" w:sz="0" w:space="0" w:color="auto"/>
        <w:bottom w:val="none" w:sz="0" w:space="0" w:color="auto"/>
        <w:right w:val="none" w:sz="0" w:space="0" w:color="auto"/>
      </w:divBdr>
    </w:div>
    <w:div w:id="17017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mezl\AppData\Local\Microsoft\AppData\Local\Microsoft\AppData\Local\AppData\Local\Microsoft\Windows\Temporary%20Internet%20Files\Content.Outlook\FFSGQE2O\Jill.collins@barkingowlcommunication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9FF2-5A32-4792-804E-CC7DD3EA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 are pleased to announce the two international speakers for the (note slight name change) “Cruising – Don’t Miss the Ship” c</vt:lpstr>
    </vt:vector>
  </TitlesOfParts>
  <Company>TOSHIBA</Company>
  <LinksUpToDate>false</LinksUpToDate>
  <CharactersWithSpaces>6706</CharactersWithSpaces>
  <SharedDoc>false</SharedDoc>
  <HLinks>
    <vt:vector size="18" baseType="variant">
      <vt:variant>
        <vt:i4>721011</vt:i4>
      </vt:variant>
      <vt:variant>
        <vt:i4>6</vt:i4>
      </vt:variant>
      <vt:variant>
        <vt:i4>0</vt:i4>
      </vt:variant>
      <vt:variant>
        <vt:i4>5</vt:i4>
      </vt:variant>
      <vt:variant>
        <vt:lpwstr>../../../../AppData/Local/Microsoft/AppData/Local/AppData/Local/Microsoft/Windows/Temporary Internet Files/Content.Outlook/FFSGQE2O/Jill.collins@barkingowlcommunications.com.au</vt:lpwstr>
      </vt:variant>
      <vt:variant>
        <vt:lpwstr/>
      </vt:variant>
      <vt:variant>
        <vt:i4>7274587</vt:i4>
      </vt:variant>
      <vt:variant>
        <vt:i4>3</vt:i4>
      </vt:variant>
      <vt:variant>
        <vt:i4>0</vt:i4>
      </vt:variant>
      <vt:variant>
        <vt:i4>5</vt:i4>
      </vt:variant>
      <vt:variant>
        <vt:lpwstr>mailto:cdu@cruisedownunder.com</vt:lpwstr>
      </vt:variant>
      <vt:variant>
        <vt:lpwstr/>
      </vt:variant>
      <vt:variant>
        <vt:i4>2949178</vt:i4>
      </vt:variant>
      <vt:variant>
        <vt:i4>0</vt:i4>
      </vt:variant>
      <vt:variant>
        <vt:i4>0</vt:i4>
      </vt:variant>
      <vt:variant>
        <vt:i4>5</vt:i4>
      </vt:variant>
      <vt:variant>
        <vt:lpwstr>http://www.cruisedownunder.com/conferences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pleased to announce the two international speakers for the (note slight name change) “Cruising – Don’t Miss the Ship” c</dc:title>
  <dc:creator>John Treacy</dc:creator>
  <cp:lastModifiedBy>Jill Collins</cp:lastModifiedBy>
  <cp:revision>3</cp:revision>
  <cp:lastPrinted>2016-09-06T06:14:00Z</cp:lastPrinted>
  <dcterms:created xsi:type="dcterms:W3CDTF">2016-09-06T06:20:00Z</dcterms:created>
  <dcterms:modified xsi:type="dcterms:W3CDTF">2016-09-06T06:22:00Z</dcterms:modified>
</cp:coreProperties>
</file>